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SassoonCRInfant" w:hAnsi="SassoonCRInfant"/>
        </w:rPr>
      </w:pPr>
      <w:bookmarkStart w:id="0" w:name="_GoBack"/>
      <w:bookmarkEnd w:id="0"/>
    </w:p>
    <w:p>
      <w:pPr>
        <w:jc w:val="center"/>
        <w:rPr>
          <w:rFonts w:asciiTheme="minorHAnsi" w:hAnsiTheme="minorHAnsi"/>
          <w:b/>
          <w:sz w:val="52"/>
          <w:szCs w:val="52"/>
        </w:rPr>
      </w:pPr>
      <w:r>
        <w:rPr>
          <w:rFonts w:asciiTheme="minorHAnsi" w:hAnsiTheme="minorHAnsi"/>
          <w:b/>
          <w:sz w:val="52"/>
          <w:szCs w:val="52"/>
        </w:rPr>
        <w:t xml:space="preserve">Volunteer Induction </w:t>
      </w:r>
    </w:p>
    <w:p>
      <w:pPr>
        <w:jc w:val="center"/>
        <w:rPr>
          <w:rFonts w:ascii="SassoonCRInfant" w:hAnsi="SassoonCRInfant"/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>
            <wp:extent cx="1171575" cy="1178897"/>
            <wp:effectExtent l="0" t="0" r="0" b="2540"/>
            <wp:docPr id="2" name="Picture 2" descr="Milton Rd Logo 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lton Rd Logo S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748" cy="1197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SassoonCRInfant" w:hAnsi="SassoonCRInfant"/>
          <w:b/>
          <w:sz w:val="24"/>
          <w:szCs w:val="24"/>
        </w:rPr>
      </w:pPr>
    </w:p>
    <w:p>
      <w:pPr>
        <w:rPr>
          <w:rFonts w:ascii="SassoonCRInfant" w:hAnsi="SassoonCRInfant"/>
          <w:b/>
          <w:sz w:val="24"/>
          <w:szCs w:val="24"/>
        </w:rPr>
      </w:pPr>
    </w:p>
    <w:p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Thank you for completing your induction at Milton Road Primary.  We are so pleased that you have joined our team as a volunteer.</w:t>
      </w:r>
    </w:p>
    <w:p>
      <w:pPr>
        <w:rPr>
          <w:rFonts w:asciiTheme="minorHAnsi" w:hAnsiTheme="minorHAnsi"/>
          <w:b/>
          <w:sz w:val="28"/>
          <w:szCs w:val="28"/>
        </w:rPr>
      </w:pPr>
    </w:p>
    <w:p>
      <w:pPr>
        <w:ind w:right="-382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Please confirm, by signing in the box below that you have read, understood and will implement the following policies and paperwork in the file:</w:t>
      </w:r>
    </w:p>
    <w:p>
      <w:pPr>
        <w:rPr>
          <w:rFonts w:asciiTheme="minorHAnsi" w:hAnsiTheme="minorHAnsi"/>
          <w:b/>
          <w:sz w:val="28"/>
          <w:szCs w:val="28"/>
        </w:rPr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2126"/>
        <w:gridCol w:w="1417"/>
      </w:tblGrid>
      <w:tr>
        <w:tc>
          <w:tcPr>
            <w:tcW w:w="5104" w:type="dxa"/>
            <w:shd w:val="clear" w:color="auto" w:fill="BFBFBF" w:themeFill="background1" w:themeFillShade="BF"/>
          </w:tcPr>
          <w:p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Information or Activity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Facilitated by …..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sym w:font="Wingdings 2" w:char="F050"/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signed</w:t>
            </w:r>
          </w:p>
        </w:tc>
      </w:tr>
      <w:tr>
        <w:tc>
          <w:tcPr>
            <w:tcW w:w="5104" w:type="dxa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Become familiar with this Staff Induction Handbook </w:t>
            </w:r>
          </w:p>
        </w:tc>
        <w:tc>
          <w:tcPr>
            <w:tcW w:w="2126" w:type="dxa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Volunteer </w:t>
            </w:r>
          </w:p>
        </w:tc>
        <w:tc>
          <w:tcPr>
            <w:tcW w:w="1417" w:type="dxa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>
        <w:tc>
          <w:tcPr>
            <w:tcW w:w="5104" w:type="dxa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Understand the arrangements for your first day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Teacher/ Co-ordinator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>
        <w:tc>
          <w:tcPr>
            <w:tcW w:w="5104" w:type="dxa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Receive and read information about key health, safety and administrative details within the staff handbook:</w:t>
            </w:r>
          </w:p>
          <w:p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Fire procedures  </w:t>
            </w:r>
          </w:p>
          <w:p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Evacuation and In-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vacuation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Procedures </w:t>
            </w:r>
          </w:p>
          <w:p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First aid procedures </w:t>
            </w:r>
          </w:p>
          <w:p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Signing in / out – visitors Parking arrangements, traffic on site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Volunteer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4"/>
        <w:gridCol w:w="2090"/>
        <w:gridCol w:w="1656"/>
      </w:tblGrid>
      <w:tr>
        <w:tc>
          <w:tcPr>
            <w:tcW w:w="4934" w:type="dxa"/>
            <w:shd w:val="clear" w:color="auto" w:fill="BFBFBF" w:themeFill="background1" w:themeFillShade="BF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Policy</w:t>
            </w:r>
          </w:p>
        </w:tc>
        <w:tc>
          <w:tcPr>
            <w:tcW w:w="2090" w:type="dxa"/>
            <w:shd w:val="clear" w:color="auto" w:fill="BFBFBF" w:themeFill="background1" w:themeFillShade="BF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Facilitated by …..</w:t>
            </w:r>
          </w:p>
        </w:tc>
        <w:tc>
          <w:tcPr>
            <w:tcW w:w="1656" w:type="dxa"/>
            <w:shd w:val="clear" w:color="auto" w:fill="BFBFBF" w:themeFill="background1" w:themeFillShade="BF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sym w:font="Wingdings 2" w:char="F050"/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signed</w:t>
            </w:r>
          </w:p>
        </w:tc>
      </w:tr>
      <w:tr>
        <w:tc>
          <w:tcPr>
            <w:tcW w:w="4934" w:type="dxa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Safeguarding &amp; Child Protection Policy Children (which gives details of the Designated People for Safeguarding and how to deal with causes for concern)</w:t>
            </w:r>
          </w:p>
        </w:tc>
        <w:tc>
          <w:tcPr>
            <w:tcW w:w="2090" w:type="dxa"/>
            <w:vMerge w:val="restart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Volunteer </w:t>
            </w:r>
          </w:p>
        </w:tc>
        <w:tc>
          <w:tcPr>
            <w:tcW w:w="1656" w:type="dxa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>
        <w:tc>
          <w:tcPr>
            <w:tcW w:w="4934" w:type="dxa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Keeping Children Safe in Education </w:t>
            </w:r>
          </w:p>
        </w:tc>
        <w:tc>
          <w:tcPr>
            <w:tcW w:w="2090" w:type="dxa"/>
            <w:vMerge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6" w:type="dxa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>
        <w:tc>
          <w:tcPr>
            <w:tcW w:w="4934" w:type="dxa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Guidance for Safer Working Practice </w:t>
            </w:r>
          </w:p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This is the School’s Code of Conduct</w:t>
            </w:r>
          </w:p>
        </w:tc>
        <w:tc>
          <w:tcPr>
            <w:tcW w:w="2090" w:type="dxa"/>
            <w:vMerge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6" w:type="dxa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>
        <w:tc>
          <w:tcPr>
            <w:tcW w:w="4934" w:type="dxa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Whistleblowing </w:t>
            </w:r>
          </w:p>
        </w:tc>
        <w:tc>
          <w:tcPr>
            <w:tcW w:w="2090" w:type="dxa"/>
            <w:vMerge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6" w:type="dxa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>
        <w:tc>
          <w:tcPr>
            <w:tcW w:w="4934" w:type="dxa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Prevent (Anti-Terrorism) Leaflet</w:t>
            </w:r>
          </w:p>
        </w:tc>
        <w:tc>
          <w:tcPr>
            <w:tcW w:w="2090" w:type="dxa"/>
            <w:vMerge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6" w:type="dxa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>
        <w:tc>
          <w:tcPr>
            <w:tcW w:w="4934" w:type="dxa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Acceptable Use of ICT Policy and Mobile phones</w:t>
            </w:r>
          </w:p>
        </w:tc>
        <w:tc>
          <w:tcPr>
            <w:tcW w:w="2090" w:type="dxa"/>
            <w:vMerge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6" w:type="dxa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>
      <w:pPr>
        <w:rPr>
          <w:rFonts w:asciiTheme="minorHAnsi" w:hAnsiTheme="minorHAnsi"/>
          <w:b/>
          <w:sz w:val="28"/>
          <w:szCs w:val="28"/>
        </w:rPr>
      </w:pPr>
    </w:p>
    <w:p>
      <w:pPr>
        <w:rPr>
          <w:rFonts w:asciiTheme="minorHAnsi" w:hAnsi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2"/>
        <w:gridCol w:w="2900"/>
        <w:gridCol w:w="2878"/>
      </w:tblGrid>
      <w:tr>
        <w:trPr>
          <w:trHeight w:val="679"/>
        </w:trPr>
        <w:tc>
          <w:tcPr>
            <w:tcW w:w="2968" w:type="dxa"/>
          </w:tcPr>
          <w:p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Name of Volunteer</w:t>
            </w:r>
          </w:p>
          <w:p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>
            <w:pPr>
              <w:rPr>
                <w:rFonts w:asciiTheme="minorHAnsi" w:hAnsiTheme="minorHAnsi"/>
                <w:sz w:val="28"/>
                <w:szCs w:val="28"/>
              </w:rPr>
            </w:pPr>
          </w:p>
          <w:p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969" w:type="dxa"/>
          </w:tcPr>
          <w:p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Signature</w:t>
            </w:r>
          </w:p>
        </w:tc>
        <w:tc>
          <w:tcPr>
            <w:tcW w:w="2969" w:type="dxa"/>
          </w:tcPr>
          <w:p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Date</w:t>
            </w:r>
          </w:p>
        </w:tc>
      </w:tr>
    </w:tbl>
    <w:p>
      <w:pPr>
        <w:rPr>
          <w:rFonts w:asciiTheme="minorHAnsi" w:hAnsiTheme="minorHAnsi"/>
          <w:sz w:val="28"/>
          <w:szCs w:val="28"/>
        </w:rPr>
      </w:pPr>
    </w:p>
    <w:sectPr>
      <w:footerReference w:type="default" r:id="rId8"/>
      <w:pgSz w:w="11880" w:h="16840"/>
      <w:pgMar w:top="709" w:right="1390" w:bottom="993" w:left="1800" w:header="720" w:footer="9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altName w:val="Times New Roman"/>
    <w:charset w:val="00"/>
    <w:family w:val="auto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  <w:jc w:val="right"/>
    </w:pP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3E11"/>
    <w:multiLevelType w:val="multilevel"/>
    <w:tmpl w:val="CC4A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73382"/>
    <w:multiLevelType w:val="hybridMultilevel"/>
    <w:tmpl w:val="717070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1377B"/>
    <w:multiLevelType w:val="hybridMultilevel"/>
    <w:tmpl w:val="46FA3E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624B7"/>
    <w:multiLevelType w:val="hybridMultilevel"/>
    <w:tmpl w:val="6B54E6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D6E24"/>
    <w:multiLevelType w:val="singleLevel"/>
    <w:tmpl w:val="47F283E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B4653EA"/>
    <w:multiLevelType w:val="hybridMultilevel"/>
    <w:tmpl w:val="0E66B1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37278"/>
    <w:multiLevelType w:val="hybridMultilevel"/>
    <w:tmpl w:val="477487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70CA9"/>
    <w:multiLevelType w:val="hybridMultilevel"/>
    <w:tmpl w:val="D5AEFF30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344A4384"/>
    <w:multiLevelType w:val="hybridMultilevel"/>
    <w:tmpl w:val="A288E8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2319D"/>
    <w:multiLevelType w:val="hybridMultilevel"/>
    <w:tmpl w:val="FDDA5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D7482"/>
    <w:multiLevelType w:val="hybridMultilevel"/>
    <w:tmpl w:val="8FD2088A"/>
    <w:lvl w:ilvl="0" w:tplc="13982BB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064B3"/>
    <w:multiLevelType w:val="hybridMultilevel"/>
    <w:tmpl w:val="EB0833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427BF"/>
    <w:multiLevelType w:val="hybridMultilevel"/>
    <w:tmpl w:val="0ABC3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C5736"/>
    <w:multiLevelType w:val="hybridMultilevel"/>
    <w:tmpl w:val="D3D8C1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3F1018"/>
    <w:multiLevelType w:val="multilevel"/>
    <w:tmpl w:val="22EE66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C817D4"/>
    <w:multiLevelType w:val="singleLevel"/>
    <w:tmpl w:val="C120769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869259F"/>
    <w:multiLevelType w:val="hybridMultilevel"/>
    <w:tmpl w:val="ED7EB0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"/>
  </w:num>
  <w:num w:numId="4">
    <w:abstractNumId w:val="13"/>
  </w:num>
  <w:num w:numId="5">
    <w:abstractNumId w:val="5"/>
  </w:num>
  <w:num w:numId="6">
    <w:abstractNumId w:val="3"/>
  </w:num>
  <w:num w:numId="7">
    <w:abstractNumId w:val="2"/>
  </w:num>
  <w:num w:numId="8">
    <w:abstractNumId w:val="11"/>
  </w:num>
  <w:num w:numId="9">
    <w:abstractNumId w:val="6"/>
  </w:num>
  <w:num w:numId="10">
    <w:abstractNumId w:val="16"/>
  </w:num>
  <w:num w:numId="11">
    <w:abstractNumId w:val="8"/>
  </w:num>
  <w:num w:numId="12">
    <w:abstractNumId w:val="10"/>
  </w:num>
  <w:num w:numId="13">
    <w:abstractNumId w:val="14"/>
  </w:num>
  <w:num w:numId="14">
    <w:abstractNumId w:val="9"/>
  </w:num>
  <w:num w:numId="15">
    <w:abstractNumId w:val="12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49FCBA1-3547-4698-940D-6716B2A0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New York" w:hAnsi="New York"/>
      <w:b/>
      <w:cap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tabs>
        <w:tab w:val="right" w:pos="8306"/>
      </w:tabs>
      <w:ind w:left="1680"/>
    </w:pPr>
    <w:rPr>
      <w:rFonts w:ascii="Times" w:hAnsi="Times"/>
    </w:rPr>
  </w:style>
  <w:style w:type="paragraph" w:styleId="TOC7">
    <w:name w:val="toc 7"/>
    <w:basedOn w:val="Normal"/>
    <w:next w:val="Normal"/>
    <w:semiHidden/>
    <w:pPr>
      <w:tabs>
        <w:tab w:val="right" w:pos="8306"/>
      </w:tabs>
      <w:ind w:left="1440"/>
    </w:pPr>
    <w:rPr>
      <w:rFonts w:ascii="Times" w:hAnsi="Times"/>
    </w:rPr>
  </w:style>
  <w:style w:type="paragraph" w:styleId="TOC6">
    <w:name w:val="toc 6"/>
    <w:basedOn w:val="Normal"/>
    <w:next w:val="Normal"/>
    <w:semiHidden/>
    <w:pPr>
      <w:tabs>
        <w:tab w:val="right" w:pos="8306"/>
      </w:tabs>
      <w:ind w:left="1200"/>
    </w:pPr>
    <w:rPr>
      <w:rFonts w:ascii="Times" w:hAnsi="Times"/>
    </w:rPr>
  </w:style>
  <w:style w:type="paragraph" w:styleId="TOC5">
    <w:name w:val="toc 5"/>
    <w:basedOn w:val="Normal"/>
    <w:next w:val="Normal"/>
    <w:semiHidden/>
    <w:pPr>
      <w:tabs>
        <w:tab w:val="right" w:pos="8306"/>
      </w:tabs>
      <w:ind w:left="960"/>
    </w:pPr>
    <w:rPr>
      <w:rFonts w:ascii="Times" w:hAnsi="Times"/>
    </w:rPr>
  </w:style>
  <w:style w:type="paragraph" w:styleId="TOC4">
    <w:name w:val="toc 4"/>
    <w:basedOn w:val="Normal"/>
    <w:next w:val="Normal"/>
    <w:semiHidden/>
    <w:pPr>
      <w:tabs>
        <w:tab w:val="right" w:pos="8306"/>
      </w:tabs>
      <w:ind w:left="720"/>
    </w:pPr>
    <w:rPr>
      <w:rFonts w:ascii="Times" w:hAnsi="Times"/>
    </w:rPr>
  </w:style>
  <w:style w:type="paragraph" w:styleId="TOC3">
    <w:name w:val="toc 3"/>
    <w:basedOn w:val="Normal"/>
    <w:next w:val="Normal"/>
    <w:semiHidden/>
    <w:pPr>
      <w:tabs>
        <w:tab w:val="right" w:pos="8306"/>
      </w:tabs>
      <w:ind w:left="480"/>
    </w:pPr>
    <w:rPr>
      <w:rFonts w:ascii="Times" w:hAnsi="Times"/>
    </w:rPr>
  </w:style>
  <w:style w:type="paragraph" w:styleId="TOC2">
    <w:name w:val="toc 2"/>
    <w:basedOn w:val="Normal"/>
    <w:next w:val="Normal"/>
    <w:semiHidden/>
    <w:pPr>
      <w:tabs>
        <w:tab w:val="right" w:pos="8306"/>
      </w:tabs>
      <w:spacing w:before="240"/>
      <w:ind w:left="240"/>
    </w:pPr>
    <w:rPr>
      <w:rFonts w:ascii="Times" w:hAnsi="Times"/>
      <w:b/>
    </w:rPr>
  </w:style>
  <w:style w:type="paragraph" w:styleId="TOC1">
    <w:name w:val="toc 1"/>
    <w:basedOn w:val="Normal"/>
    <w:next w:val="Normal"/>
    <w:semiHidden/>
    <w:pPr>
      <w:tabs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TOC9">
    <w:name w:val="toc 9"/>
    <w:basedOn w:val="Normal"/>
    <w:next w:val="Normal"/>
    <w:semiHidden/>
    <w:pPr>
      <w:tabs>
        <w:tab w:val="right" w:pos="8306"/>
      </w:tabs>
      <w:ind w:left="1920"/>
    </w:pPr>
    <w:rPr>
      <w:rFonts w:ascii="Times" w:hAnsi="Times"/>
    </w:rPr>
  </w:style>
  <w:style w:type="paragraph" w:styleId="BodyText">
    <w:name w:val="Body Text"/>
    <w:basedOn w:val="Normal"/>
    <w:pPr>
      <w:tabs>
        <w:tab w:val="left" w:pos="6804"/>
      </w:tabs>
      <w:jc w:val="both"/>
    </w:pPr>
  </w:style>
  <w:style w:type="paragraph" w:styleId="BodyTextIndent">
    <w:name w:val="Body Text Indent"/>
    <w:basedOn w:val="Normal"/>
    <w:pPr>
      <w:ind w:left="360" w:hanging="360"/>
    </w:pPr>
    <w:rPr>
      <w:sz w:val="24"/>
      <w:szCs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BodyTextIndent2">
    <w:name w:val="Body Text Indent 2"/>
    <w:basedOn w:val="Normal"/>
    <w:link w:val="BodyTextIndent2Char"/>
    <w:unhideWhenUsed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Pr>
      <w:rFonts w:ascii="Times New Roman" w:hAnsi="Times New Roman"/>
      <w:lang w:val="en-GB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rFonts w:ascii="Times New Roman" w:hAnsi="Times New Roman"/>
      <w:sz w:val="16"/>
      <w:szCs w:val="16"/>
      <w:lang w:val="en-GB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8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MILTON ROAD JUNIOR SCHOOL Milton Road Cambridge CB4 1UZ Tel. Cam. 359324</vt:lpstr>
    </vt:vector>
  </TitlesOfParts>
  <Company>Pharmacology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MILTON ROAD JUNIOR SCHOOL Milton Road Cambridge CB4 1UZ Tel. Cam. 359324</dc:title>
  <dc:creator>Primary Project</dc:creator>
  <cp:lastModifiedBy>Elizabeth O'Sullivan</cp:lastModifiedBy>
  <cp:revision>2</cp:revision>
  <cp:lastPrinted>2015-02-23T13:44:00Z</cp:lastPrinted>
  <dcterms:created xsi:type="dcterms:W3CDTF">2023-01-31T09:10:00Z</dcterms:created>
  <dcterms:modified xsi:type="dcterms:W3CDTF">2023-01-31T09:10:00Z</dcterms:modified>
</cp:coreProperties>
</file>