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1C2C5" w14:textId="649B631B" w:rsidR="002B0FA0" w:rsidRPr="008E5DFB" w:rsidRDefault="00267A0E" w:rsidP="00267A0E">
      <w:pPr>
        <w:jc w:val="center"/>
        <w:rPr>
          <w:rFonts w:cstheme="minorHAnsi"/>
          <w:b/>
          <w:color w:val="0070C0"/>
          <w:sz w:val="40"/>
          <w:szCs w:val="40"/>
        </w:rPr>
      </w:pPr>
      <w:r w:rsidRPr="008E5DFB">
        <w:rPr>
          <w:rFonts w:cstheme="minorHAnsi"/>
          <w:b/>
          <w:noProof/>
          <w:color w:val="0070C0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62154FFF" wp14:editId="07777777">
            <wp:simplePos x="0" y="0"/>
            <wp:positionH relativeFrom="column">
              <wp:posOffset>6991350</wp:posOffset>
            </wp:positionH>
            <wp:positionV relativeFrom="paragraph">
              <wp:posOffset>-209550</wp:posOffset>
            </wp:positionV>
            <wp:extent cx="568960" cy="581660"/>
            <wp:effectExtent l="0" t="0" r="254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P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DFB">
        <w:rPr>
          <w:rFonts w:cstheme="minorHAnsi"/>
          <w:b/>
          <w:color w:val="0070C0"/>
          <w:sz w:val="40"/>
          <w:szCs w:val="40"/>
        </w:rPr>
        <w:t>British Values across the Curriculum</w:t>
      </w:r>
    </w:p>
    <w:p w14:paraId="70D9CE9F" w14:textId="31C137C3" w:rsidR="009848F6" w:rsidRPr="008E5DFB" w:rsidRDefault="009848F6" w:rsidP="009848F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8E5DFB">
        <w:rPr>
          <w:rFonts w:eastAsia="Times New Roman" w:cstheme="minorHAnsi"/>
          <w:color w:val="202124"/>
          <w:sz w:val="24"/>
          <w:szCs w:val="24"/>
          <w:lang w:eastAsia="en-GB"/>
        </w:rPr>
        <w:t>Democracy;  The rule of law;   Individual liberty;  Mutual respect;  Tolerance of those of different faiths and beliefs</w:t>
      </w:r>
    </w:p>
    <w:p w14:paraId="672A6659" w14:textId="77777777" w:rsidR="00267A0E" w:rsidRPr="008E5DFB" w:rsidRDefault="00267A0E" w:rsidP="008E5DFB">
      <w:pPr>
        <w:rPr>
          <w:rFonts w:cstheme="minorHAnsi"/>
          <w:b/>
          <w:color w:val="0070C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631"/>
        <w:gridCol w:w="1629"/>
        <w:gridCol w:w="1985"/>
        <w:gridCol w:w="2268"/>
        <w:gridCol w:w="1843"/>
        <w:gridCol w:w="1701"/>
        <w:gridCol w:w="1620"/>
      </w:tblGrid>
      <w:tr w:rsidR="0063495C" w:rsidRPr="008E5DFB" w14:paraId="06A282A7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0A37501D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  <w:shd w:val="clear" w:color="auto" w:fill="BDD6EE" w:themeFill="accent1" w:themeFillTint="66"/>
          </w:tcPr>
          <w:p w14:paraId="45A1C49D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EYFS</w:t>
            </w:r>
          </w:p>
        </w:tc>
        <w:tc>
          <w:tcPr>
            <w:tcW w:w="1629" w:type="dxa"/>
            <w:shd w:val="clear" w:color="auto" w:fill="BDD6EE" w:themeFill="accent1" w:themeFillTint="66"/>
          </w:tcPr>
          <w:p w14:paraId="6B101A20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1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5C2255EC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2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04568CE7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3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D16D19E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4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95C9BCE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5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6DF41867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6</w:t>
            </w:r>
          </w:p>
        </w:tc>
      </w:tr>
      <w:tr w:rsidR="0063495C" w:rsidRPr="008E5DFB" w14:paraId="56979F28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7D6A7D31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Art</w:t>
            </w:r>
          </w:p>
          <w:p w14:paraId="5DAB6C7B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02EB378F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629" w:type="dxa"/>
          </w:tcPr>
          <w:p w14:paraId="6A05A809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39BBE3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1C8F396" w14:textId="5BEAA7E9" w:rsidR="00267A0E" w:rsidRPr="008E5DFB" w:rsidRDefault="175F07B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Studying a range of representative artists from different cultures e.g. Yayoi Kusama.</w:t>
            </w:r>
          </w:p>
        </w:tc>
        <w:tc>
          <w:tcPr>
            <w:tcW w:w="1843" w:type="dxa"/>
          </w:tcPr>
          <w:p w14:paraId="72A3D3EC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BFF2837" w14:textId="62499F59" w:rsidR="00267A0E" w:rsidRPr="008E5DFB" w:rsidRDefault="67AB19A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British collage artist</w:t>
            </w:r>
          </w:p>
          <w:p w14:paraId="7A6590B5" w14:textId="73511539" w:rsidR="00267A0E" w:rsidRPr="008E5DFB" w:rsidRDefault="67AB19AB" w:rsidP="06DCCD41">
            <w:pPr>
              <w:jc w:val="center"/>
              <w:rPr>
                <w:rFonts w:eastAsia="Arial" w:cstheme="minorHAnsi"/>
                <w:bCs/>
              </w:rPr>
            </w:pPr>
            <w:r w:rsidRPr="008E5DFB">
              <w:rPr>
                <w:rFonts w:eastAsia="Arial" w:cstheme="minorHAnsi"/>
                <w:bCs/>
              </w:rPr>
              <w:t>Chila Kumari Singh Burman – champion of respect and tolerance</w:t>
            </w:r>
          </w:p>
          <w:p w14:paraId="7721EA7A" w14:textId="339D9CEF" w:rsidR="00267A0E" w:rsidRPr="008E5DFB" w:rsidRDefault="0AB1F24D" w:rsidP="06DCCD41">
            <w:pPr>
              <w:jc w:val="center"/>
              <w:rPr>
                <w:rFonts w:eastAsia="Arial" w:cstheme="minorHAnsi"/>
                <w:bCs/>
              </w:rPr>
            </w:pPr>
            <w:r w:rsidRPr="008E5DFB">
              <w:rPr>
                <w:rFonts w:eastAsia="Arial" w:cstheme="minorHAnsi"/>
                <w:bCs/>
              </w:rPr>
              <w:t>Process of making art expression of individual liberty</w:t>
            </w:r>
          </w:p>
          <w:p w14:paraId="659C705A" w14:textId="62AF3673" w:rsidR="00267A0E" w:rsidRPr="008E5DFB" w:rsidRDefault="0AB1F24D" w:rsidP="06DCCD41">
            <w:pPr>
              <w:jc w:val="center"/>
              <w:rPr>
                <w:rFonts w:eastAsia="Arial" w:cstheme="minorHAnsi"/>
                <w:bCs/>
              </w:rPr>
            </w:pPr>
            <w:r w:rsidRPr="008E5DFB">
              <w:rPr>
                <w:rFonts w:eastAsia="Arial" w:cstheme="minorHAnsi"/>
                <w:bCs/>
              </w:rPr>
              <w:t>Show respect and tolerance when we do our critiques of artists</w:t>
            </w:r>
          </w:p>
          <w:p w14:paraId="0D0B940D" w14:textId="62499F59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1F91E179" w14:textId="3F9F6F6C" w:rsidR="00267A0E" w:rsidRPr="008E5DFB" w:rsidRDefault="01EFFEFD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Henry Moore – war artist - </w:t>
            </w:r>
          </w:p>
          <w:p w14:paraId="1C9B369D" w14:textId="279B667C" w:rsidR="00267A0E" w:rsidRPr="008E5DFB" w:rsidRDefault="01EFFEFD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Documenting hardship</w:t>
            </w:r>
          </w:p>
          <w:p w14:paraId="3E73EEF4" w14:textId="416B7AB5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66347473" w14:textId="5B2589A9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0E27B00A" w14:textId="3EC15DA7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</w:tr>
      <w:tr w:rsidR="0063495C" w:rsidRPr="008E5DFB" w14:paraId="728D4790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5ACB7D9E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Music</w:t>
            </w:r>
          </w:p>
          <w:p w14:paraId="60061E4C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44EAFD9C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629" w:type="dxa"/>
          </w:tcPr>
          <w:p w14:paraId="4B94D5A5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EEC669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656B9AB" w14:textId="68623088" w:rsidR="00267A0E" w:rsidRPr="008E5DFB" w:rsidRDefault="4259848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Music from different religions and their significance in religious ceremonies</w:t>
            </w:r>
          </w:p>
        </w:tc>
        <w:tc>
          <w:tcPr>
            <w:tcW w:w="1843" w:type="dxa"/>
          </w:tcPr>
          <w:p w14:paraId="45FB0818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49F31CB" w14:textId="0D72894F" w:rsidR="00267A0E" w:rsidRPr="008E5DFB" w:rsidRDefault="559FD22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Turn taking in making music</w:t>
            </w:r>
          </w:p>
        </w:tc>
        <w:tc>
          <w:tcPr>
            <w:tcW w:w="1620" w:type="dxa"/>
          </w:tcPr>
          <w:p w14:paraId="53128261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</w:tr>
      <w:tr w:rsidR="0063495C" w:rsidRPr="008E5DFB" w14:paraId="68FD15C1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4A8D010E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Geography</w:t>
            </w:r>
          </w:p>
          <w:p w14:paraId="62486C05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17CA15BA" w14:textId="42378023" w:rsidR="00BC2B67" w:rsidRPr="00BC2B67" w:rsidRDefault="00BC2B67" w:rsidP="00BC2B67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Local environment: begin to recognise ‘community’ </w:t>
            </w:r>
            <w:r>
              <w:rPr>
                <w:rFonts w:cstheme="minorHAnsi"/>
              </w:rPr>
              <w:lastRenderedPageBreak/>
              <w:t>and rights and responsibilities; inspire love of nature, (</w:t>
            </w:r>
            <w:r>
              <w:rPr>
                <w:rFonts w:cstheme="minorHAnsi"/>
                <w:i/>
              </w:rPr>
              <w:t>How does your garden grow?)</w:t>
            </w:r>
          </w:p>
          <w:p w14:paraId="4101652C" w14:textId="4F2F66A2" w:rsidR="00BC2B67" w:rsidRPr="008E5DFB" w:rsidRDefault="00BC2B67" w:rsidP="00BC2B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respect for environment, (</w:t>
            </w:r>
            <w:r>
              <w:rPr>
                <w:rFonts w:cstheme="minorHAnsi"/>
                <w:i/>
              </w:rPr>
              <w:t xml:space="preserve">What happens to </w:t>
            </w:r>
            <w:r w:rsidRPr="00BC2B67">
              <w:rPr>
                <w:rFonts w:cstheme="minorHAnsi"/>
                <w:i/>
              </w:rPr>
              <w:t>plastic</w:t>
            </w:r>
            <w:r>
              <w:rPr>
                <w:rFonts w:cstheme="minorHAnsi"/>
              </w:rPr>
              <w:t>?)</w:t>
            </w:r>
          </w:p>
        </w:tc>
        <w:tc>
          <w:tcPr>
            <w:tcW w:w="1629" w:type="dxa"/>
          </w:tcPr>
          <w:p w14:paraId="4B99056E" w14:textId="5E83C508" w:rsidR="00267A0E" w:rsidRPr="008E5DFB" w:rsidRDefault="0003570B" w:rsidP="00267A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Study of local environment and transport: develop understanding </w:t>
            </w:r>
            <w:r>
              <w:rPr>
                <w:rFonts w:cstheme="minorHAnsi"/>
              </w:rPr>
              <w:lastRenderedPageBreak/>
              <w:t>of concept of ‘community</w:t>
            </w:r>
            <w:r w:rsidR="00BC2B67">
              <w:rPr>
                <w:rFonts w:cstheme="minorHAnsi"/>
              </w:rPr>
              <w:t>’, interdependence on local level</w:t>
            </w:r>
          </w:p>
        </w:tc>
        <w:tc>
          <w:tcPr>
            <w:tcW w:w="1985" w:type="dxa"/>
          </w:tcPr>
          <w:p w14:paraId="55726F40" w14:textId="5B63E556" w:rsidR="00267A0E" w:rsidRPr="008E5DFB" w:rsidRDefault="0003570B" w:rsidP="00AD10C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How are we</w:t>
            </w:r>
            <w:r w:rsidR="00AD10C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co</w:t>
            </w:r>
            <w:r w:rsidR="00BC2B67">
              <w:rPr>
                <w:rFonts w:cstheme="minorHAnsi"/>
                <w:bCs/>
              </w:rPr>
              <w:t>nnected to the world?</w:t>
            </w:r>
          </w:p>
          <w:p w14:paraId="426231B9" w14:textId="2261F760" w:rsidR="00D51B3C" w:rsidRDefault="00D51B3C" w:rsidP="00AD10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Impact of flight:</w:t>
            </w:r>
            <w:r w:rsidR="0003570B">
              <w:rPr>
                <w:rFonts w:cstheme="minorHAnsi"/>
              </w:rPr>
              <w:t xml:space="preserve"> advantages and </w:t>
            </w:r>
            <w:r w:rsidR="0003570B">
              <w:rPr>
                <w:rFonts w:cstheme="minorHAnsi"/>
              </w:rPr>
              <w:lastRenderedPageBreak/>
              <w:t>disadvantages</w:t>
            </w:r>
            <w:r w:rsidR="00BC2B67">
              <w:rPr>
                <w:rFonts w:cstheme="minorHAnsi"/>
              </w:rPr>
              <w:t>;</w:t>
            </w:r>
            <w:r w:rsidR="0003570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individual liberty </w:t>
            </w:r>
            <w:r w:rsidR="0003570B">
              <w:rPr>
                <w:rFonts w:cstheme="minorHAnsi"/>
              </w:rPr>
              <w:t>to travel vs responsibility/</w:t>
            </w:r>
            <w:r>
              <w:rPr>
                <w:rFonts w:cstheme="minorHAnsi"/>
              </w:rPr>
              <w:t xml:space="preserve">respect </w:t>
            </w:r>
            <w:r w:rsidR="129544DC" w:rsidRPr="008E5DFB">
              <w:rPr>
                <w:rFonts w:cstheme="minorHAnsi"/>
              </w:rPr>
              <w:t xml:space="preserve"> </w:t>
            </w:r>
            <w:r w:rsidR="0003570B">
              <w:rPr>
                <w:rFonts w:cstheme="minorHAnsi"/>
              </w:rPr>
              <w:t>for others/ planet</w:t>
            </w:r>
            <w:r w:rsidR="00BC2B67">
              <w:rPr>
                <w:rFonts w:cstheme="minorHAnsi"/>
              </w:rPr>
              <w:t>:</w:t>
            </w:r>
          </w:p>
          <w:p w14:paraId="68BD4A09" w14:textId="235BE8BB" w:rsidR="00267A0E" w:rsidRDefault="00D51B3C" w:rsidP="00AD10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climate crisis</w:t>
            </w:r>
            <w:r w:rsidR="00BC2B67">
              <w:rPr>
                <w:rFonts w:cstheme="minorHAnsi"/>
              </w:rPr>
              <w:t>;</w:t>
            </w:r>
          </w:p>
          <w:p w14:paraId="1299C43A" w14:textId="2ABC3E8F" w:rsidR="0003570B" w:rsidRPr="00BC2B67" w:rsidRDefault="00BC2B67" w:rsidP="00AD10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aware of </w:t>
            </w:r>
            <w:r w:rsidR="0003570B">
              <w:rPr>
                <w:rFonts w:cstheme="minorHAnsi"/>
              </w:rPr>
              <w:t>interdependence</w:t>
            </w:r>
            <w:r>
              <w:rPr>
                <w:rFonts w:cstheme="minorHAnsi"/>
              </w:rPr>
              <w:t xml:space="preserve"> on global level</w:t>
            </w:r>
          </w:p>
        </w:tc>
        <w:tc>
          <w:tcPr>
            <w:tcW w:w="2268" w:type="dxa"/>
          </w:tcPr>
          <w:p w14:paraId="4DDBEF00" w14:textId="1160E2F8" w:rsidR="00267A0E" w:rsidRPr="008E5DFB" w:rsidRDefault="51CD484A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 xml:space="preserve">Geography of ancient civilisations and the reasons they are geographically distinct from today (e.g. for </w:t>
            </w:r>
            <w:r w:rsidRPr="008E5DFB">
              <w:rPr>
                <w:rFonts w:cstheme="minorHAnsi"/>
                <w:bCs/>
              </w:rPr>
              <w:lastRenderedPageBreak/>
              <w:t>political and social reasons as well as environmental)</w:t>
            </w:r>
          </w:p>
        </w:tc>
        <w:tc>
          <w:tcPr>
            <w:tcW w:w="1843" w:type="dxa"/>
          </w:tcPr>
          <w:p w14:paraId="6F1BBFF0" w14:textId="53D5BC6A" w:rsidR="00267A0E" w:rsidRDefault="0063495C" w:rsidP="00267A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Tectonic Plates: How do communities work together </w:t>
            </w:r>
            <w:r>
              <w:rPr>
                <w:rFonts w:cstheme="minorHAnsi"/>
              </w:rPr>
              <w:lastRenderedPageBreak/>
              <w:t>when disaster strikes?</w:t>
            </w:r>
          </w:p>
          <w:p w14:paraId="6A0ABA10" w14:textId="77777777" w:rsidR="0063495C" w:rsidRDefault="0063495C" w:rsidP="00267A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Settlements: migration: advantages and disadvantages on local/global level vs rights and responsibilities</w:t>
            </w:r>
          </w:p>
          <w:p w14:paraId="3461D779" w14:textId="4DCAB7B8" w:rsidR="0063495C" w:rsidRPr="008E5DFB" w:rsidRDefault="0063495C" w:rsidP="00267A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Central America: interdependence</w:t>
            </w:r>
          </w:p>
        </w:tc>
        <w:tc>
          <w:tcPr>
            <w:tcW w:w="1701" w:type="dxa"/>
          </w:tcPr>
          <w:p w14:paraId="3CF2D8B6" w14:textId="046D8650" w:rsidR="00267A0E" w:rsidRPr="008E5DFB" w:rsidRDefault="0195264C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>Rule of law relating to pro</w:t>
            </w:r>
            <w:r w:rsidR="00BC2B67">
              <w:rPr>
                <w:rFonts w:cstheme="minorHAnsi"/>
                <w:bCs/>
              </w:rPr>
              <w:t>tecting o</w:t>
            </w:r>
            <w:r w:rsidRPr="008E5DFB">
              <w:rPr>
                <w:rFonts w:cstheme="minorHAnsi"/>
                <w:bCs/>
              </w:rPr>
              <w:t xml:space="preserve">ceans and the impact of our </w:t>
            </w:r>
            <w:r w:rsidRPr="008E5DFB">
              <w:rPr>
                <w:rFonts w:cstheme="minorHAnsi"/>
                <w:bCs/>
              </w:rPr>
              <w:lastRenderedPageBreak/>
              <w:t>individual liberty on the global systems</w:t>
            </w:r>
          </w:p>
        </w:tc>
        <w:tc>
          <w:tcPr>
            <w:tcW w:w="1620" w:type="dxa"/>
          </w:tcPr>
          <w:p w14:paraId="7DF0F585" w14:textId="60FBA56F" w:rsidR="00267A0E" w:rsidRPr="008E5DFB" w:rsidRDefault="0D37C5BD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>Coasts – British seaside holidays of past and present</w:t>
            </w:r>
          </w:p>
          <w:p w14:paraId="0FB78278" w14:textId="2F5E8AD0" w:rsidR="00267A0E" w:rsidRPr="008E5DFB" w:rsidRDefault="0D37C5BD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>Development of the bank holiday and workers’ rights</w:t>
            </w:r>
          </w:p>
        </w:tc>
      </w:tr>
      <w:tr w:rsidR="0063495C" w:rsidRPr="008E5DFB" w14:paraId="6FFD8311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5AB22ACA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lastRenderedPageBreak/>
              <w:t>History</w:t>
            </w:r>
          </w:p>
          <w:p w14:paraId="1FC39945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0D504BF2" w14:textId="6060AC63" w:rsidR="00267A0E" w:rsidRPr="008E5DFB" w:rsidRDefault="5D8B081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Looking at inspirational people linked to our topic, influences from the past and present day.</w:t>
            </w:r>
          </w:p>
          <w:p w14:paraId="22014045" w14:textId="2A298AEC" w:rsidR="00267A0E" w:rsidRPr="008E5DFB" w:rsidRDefault="5D8B081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Commenting on similarities and differences.</w:t>
            </w:r>
          </w:p>
          <w:p w14:paraId="0562CB0E" w14:textId="69776954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9" w:type="dxa"/>
          </w:tcPr>
          <w:p w14:paraId="3DC66371" w14:textId="1350E348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34CE0A41" w14:textId="49BDCB63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4339BA18" w14:textId="6102EB7B" w:rsidR="00267A0E" w:rsidRPr="008E5DFB" w:rsidRDefault="3778182D" w:rsidP="00AD10C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  <w:bCs/>
              </w:rPr>
              <w:t>Great Fire of London:</w:t>
            </w:r>
            <w:r w:rsidRPr="008E5DFB">
              <w:rPr>
                <w:rFonts w:cstheme="minorHAnsi"/>
              </w:rPr>
              <w:t xml:space="preserve"> </w:t>
            </w:r>
            <w:r w:rsidR="4AB62603" w:rsidRPr="008E5DFB">
              <w:rPr>
                <w:rFonts w:cstheme="minorHAnsi"/>
              </w:rPr>
              <w:t>taking responsibility; teamwork as viewed through the causes and consequences</w:t>
            </w:r>
          </w:p>
          <w:p w14:paraId="0A645800" w14:textId="30F38078" w:rsidR="00267A0E" w:rsidRPr="008E5DFB" w:rsidRDefault="0A0B9718" w:rsidP="00AD10C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  <w:bCs/>
              </w:rPr>
              <w:t>Polar Explorers.</w:t>
            </w:r>
            <w:r w:rsidRPr="008E5DFB">
              <w:rPr>
                <w:rFonts w:cstheme="minorHAnsi"/>
              </w:rPr>
              <w:t xml:space="preserve"> Why are we driven to feats of endurance?</w:t>
            </w:r>
          </w:p>
          <w:p w14:paraId="451DB262" w14:textId="43CA6D1B" w:rsidR="00267A0E" w:rsidRPr="008E5DFB" w:rsidRDefault="219C587E" w:rsidP="00AD10C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Why have some explorers been remembered more than others?</w:t>
            </w:r>
          </w:p>
          <w:p w14:paraId="62EBF3C5" w14:textId="68E86822" w:rsidR="00267A0E" w:rsidRPr="008E5DFB" w:rsidRDefault="63F19E76" w:rsidP="00AD10C8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Pioneers of Flight: </w:t>
            </w:r>
            <w:r w:rsidRPr="008E5DFB">
              <w:rPr>
                <w:rFonts w:cstheme="minorHAnsi"/>
              </w:rPr>
              <w:t xml:space="preserve">What personal characteristics enabled achievement? </w:t>
            </w:r>
          </w:p>
        </w:tc>
        <w:tc>
          <w:tcPr>
            <w:tcW w:w="2268" w:type="dxa"/>
          </w:tcPr>
          <w:p w14:paraId="6D98A12B" w14:textId="7077C50C" w:rsidR="00267A0E" w:rsidRPr="008E5DFB" w:rsidRDefault="4F9579F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Justice systems of ancient civilisations and burgeoning democracy. </w:t>
            </w:r>
          </w:p>
        </w:tc>
        <w:tc>
          <w:tcPr>
            <w:tcW w:w="1843" w:type="dxa"/>
          </w:tcPr>
          <w:p w14:paraId="2946DB82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066F94B" w14:textId="0A181FDD" w:rsidR="00267A0E" w:rsidRPr="008E5DFB" w:rsidRDefault="52656A6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Anglo-Saxons emigration and immigration</w:t>
            </w:r>
          </w:p>
          <w:p w14:paraId="5997CC1D" w14:textId="7B1D1470" w:rsidR="00267A0E" w:rsidRPr="008E5DFB" w:rsidRDefault="52E99C8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Rule of law – showing respect and tolerance in the context of ‘What makes a good monarch’ in Tudor topic</w:t>
            </w:r>
          </w:p>
        </w:tc>
        <w:tc>
          <w:tcPr>
            <w:tcW w:w="1620" w:type="dxa"/>
          </w:tcPr>
          <w:p w14:paraId="738B9035" w14:textId="17C7A65B" w:rsidR="00267A0E" w:rsidRPr="008E5DFB" w:rsidRDefault="5F0705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WW2</w:t>
            </w:r>
          </w:p>
          <w:p w14:paraId="682ADE9E" w14:textId="12BE97E0" w:rsidR="00267A0E" w:rsidRPr="008E5DFB" w:rsidRDefault="5F0705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Homefront</w:t>
            </w:r>
          </w:p>
          <w:p w14:paraId="696A7B42" w14:textId="13878EFE" w:rsidR="00267A0E" w:rsidRPr="008E5DFB" w:rsidRDefault="5F0705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Morale</w:t>
            </w:r>
          </w:p>
          <w:p w14:paraId="40DE0E46" w14:textId="42C827BA" w:rsidR="00267A0E" w:rsidRPr="008E5DFB" w:rsidRDefault="5F0705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Doing your part</w:t>
            </w:r>
          </w:p>
          <w:p w14:paraId="39342522" w14:textId="3BAF7F59" w:rsidR="00267A0E" w:rsidRPr="008E5DFB" w:rsidRDefault="5F0705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Volunteering</w:t>
            </w:r>
          </w:p>
          <w:p w14:paraId="0489A0F2" w14:textId="0C1C45A8" w:rsidR="00267A0E" w:rsidRPr="008E5DFB" w:rsidRDefault="5F0705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Following rules</w:t>
            </w:r>
          </w:p>
          <w:p w14:paraId="33CC9CAE" w14:textId="1CB2C342" w:rsidR="00267A0E" w:rsidRPr="008E5DFB" w:rsidRDefault="5F0705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Teamwork for the good of everyone</w:t>
            </w:r>
          </w:p>
          <w:p w14:paraId="110FFD37" w14:textId="705A85A4" w:rsidR="00267A0E" w:rsidRPr="008E5DFB" w:rsidRDefault="5F0705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Argue and defend points of view</w:t>
            </w:r>
          </w:p>
        </w:tc>
      </w:tr>
      <w:tr w:rsidR="0063495C" w:rsidRPr="008E5DFB" w14:paraId="3E63FE78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3D4CE94A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Science</w:t>
            </w:r>
          </w:p>
          <w:p w14:paraId="6B699379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3FE9F23F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629" w:type="dxa"/>
          </w:tcPr>
          <w:p w14:paraId="1F72F646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424D5F" w14:textId="5B766DC1" w:rsidR="00267A0E" w:rsidRPr="008E5DFB" w:rsidRDefault="224C3160" w:rsidP="00AD10C8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Habitats</w:t>
            </w:r>
          </w:p>
          <w:p w14:paraId="4B966B12" w14:textId="4F63476A" w:rsidR="00267A0E" w:rsidRPr="008E5DFB" w:rsidRDefault="224C3160" w:rsidP="00AD10C8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</w:rPr>
              <w:lastRenderedPageBreak/>
              <w:t xml:space="preserve">Interdependence of all living things; preservation of eco-systems </w:t>
            </w:r>
            <w:r w:rsidR="108F9B22" w:rsidRPr="008E5DFB">
              <w:rPr>
                <w:rFonts w:cstheme="minorHAnsi"/>
              </w:rPr>
              <w:t>and biodiversity crucial to a healthy planet and inhabitants. Botanic Gardens, nature reserves, school g</w:t>
            </w:r>
            <w:r w:rsidR="1113CD44" w:rsidRPr="008E5DFB">
              <w:rPr>
                <w:rFonts w:cstheme="minorHAnsi"/>
              </w:rPr>
              <w:t>rounds</w:t>
            </w:r>
          </w:p>
          <w:p w14:paraId="323B0ED0" w14:textId="1C9DF103" w:rsidR="00267A0E" w:rsidRPr="008E5DFB" w:rsidRDefault="1113CD44" w:rsidP="00AD10C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  <w:bCs/>
              </w:rPr>
              <w:t xml:space="preserve">Materials: </w:t>
            </w:r>
            <w:r w:rsidRPr="008E5DFB">
              <w:rPr>
                <w:rFonts w:cstheme="minorHAnsi"/>
              </w:rPr>
              <w:t xml:space="preserve">fit for purpose? </w:t>
            </w:r>
            <w:r w:rsidR="1600C1C9" w:rsidRPr="008E5DFB">
              <w:rPr>
                <w:rFonts w:cstheme="minorHAnsi"/>
              </w:rPr>
              <w:t>Full circle Journey of a material, recycling, landfill investigations</w:t>
            </w:r>
          </w:p>
          <w:p w14:paraId="08CE6F91" w14:textId="17FC1305" w:rsidR="00267A0E" w:rsidRPr="008E5DFB" w:rsidRDefault="1600C1C9" w:rsidP="00AD10C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  <w:bCs/>
              </w:rPr>
              <w:t>Respect for planet and all life upon it</w:t>
            </w:r>
            <w:r w:rsidRPr="008E5DFB">
              <w:rPr>
                <w:rFonts w:cstheme="minorHAnsi"/>
              </w:rPr>
              <w:t xml:space="preserve"> is a thread.</w:t>
            </w:r>
          </w:p>
        </w:tc>
        <w:tc>
          <w:tcPr>
            <w:tcW w:w="2268" w:type="dxa"/>
          </w:tcPr>
          <w:p w14:paraId="61CDCEAD" w14:textId="225170ED" w:rsidR="00267A0E" w:rsidRPr="008E5DFB" w:rsidRDefault="35520D0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 xml:space="preserve">Establishing the principles of what is </w:t>
            </w:r>
            <w:r w:rsidRPr="008E5DFB">
              <w:rPr>
                <w:rFonts w:cstheme="minorHAnsi"/>
                <w:bCs/>
              </w:rPr>
              <w:lastRenderedPageBreak/>
              <w:t>fair. Studying key scientists who are female (.e.g Mary Anning) and the issues they may have faced with achieving recognition in their lifetimes.</w:t>
            </w:r>
          </w:p>
        </w:tc>
        <w:tc>
          <w:tcPr>
            <w:tcW w:w="1843" w:type="dxa"/>
          </w:tcPr>
          <w:p w14:paraId="6BB9E253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3DE523C" w14:textId="008F77CC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55CB2913" w14:textId="17C4DC6C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445E9CC9" w14:textId="6138CC72" w:rsidR="00267A0E" w:rsidRPr="008E5DFB" w:rsidRDefault="196775D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Mary Anning</w:t>
            </w:r>
          </w:p>
          <w:p w14:paraId="3C0248DD" w14:textId="320E4CA0" w:rsidR="00267A0E" w:rsidRPr="008E5DFB" w:rsidRDefault="196775D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>Development of science in UK</w:t>
            </w:r>
          </w:p>
          <w:p w14:paraId="0BA93A5C" w14:textId="2C88E265" w:rsidR="00267A0E" w:rsidRPr="008E5DFB" w:rsidRDefault="196775D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Legacy of Darwin</w:t>
            </w:r>
          </w:p>
          <w:p w14:paraId="52E56223" w14:textId="172FB29D" w:rsidR="00267A0E" w:rsidRPr="008E5DFB" w:rsidRDefault="196775D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Sedgewick – lack of tolerance</w:t>
            </w:r>
          </w:p>
        </w:tc>
      </w:tr>
      <w:tr w:rsidR="0063495C" w:rsidRPr="008E5DFB" w14:paraId="689DA24D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34A04E11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lastRenderedPageBreak/>
              <w:t>DT</w:t>
            </w:r>
          </w:p>
          <w:p w14:paraId="07547A01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5043CB0F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629" w:type="dxa"/>
          </w:tcPr>
          <w:p w14:paraId="07459315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537F28F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106258F" w14:textId="14820A60" w:rsidR="00267A0E" w:rsidRPr="008E5DFB" w:rsidRDefault="5B0C3D5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Study of a variety of engineers and their contextual background. </w:t>
            </w:r>
          </w:p>
          <w:p w14:paraId="6DFB9E20" w14:textId="7C15C46C" w:rsidR="00267A0E" w:rsidRPr="008E5DFB" w:rsidRDefault="5B0C3D5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The building/engineering of the pyramids. </w:t>
            </w:r>
          </w:p>
        </w:tc>
        <w:tc>
          <w:tcPr>
            <w:tcW w:w="1843" w:type="dxa"/>
          </w:tcPr>
          <w:p w14:paraId="70DF9E56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4E871BC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144A5D23" w14:textId="45E6CDD6" w:rsidR="00267A0E" w:rsidRPr="008E5DFB" w:rsidRDefault="7342085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Study of designers – including Norman Foster</w:t>
            </w:r>
          </w:p>
        </w:tc>
      </w:tr>
      <w:tr w:rsidR="0063495C" w:rsidRPr="008E5DFB" w14:paraId="4640BA28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5A9A5BC5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Maths</w:t>
            </w:r>
          </w:p>
          <w:p w14:paraId="738610EB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637805D2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629" w:type="dxa"/>
          </w:tcPr>
          <w:p w14:paraId="463F29E8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B7B4B86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BA1A9F4" w14:textId="5CA1650F" w:rsidR="00267A0E" w:rsidRPr="008E5DFB" w:rsidRDefault="101E5D8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Ancient Sumerian coding and hieroglyphs. </w:t>
            </w:r>
          </w:p>
          <w:p w14:paraId="3A0FF5F2" w14:textId="6465656C" w:rsidR="00267A0E" w:rsidRPr="008E5DFB" w:rsidRDefault="54A5A6FA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Active Maths- team games (Spirit of the Games)</w:t>
            </w:r>
          </w:p>
        </w:tc>
        <w:tc>
          <w:tcPr>
            <w:tcW w:w="1843" w:type="dxa"/>
          </w:tcPr>
          <w:p w14:paraId="5630AD66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1829076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4BF6A9F7" w14:textId="19FE51C8" w:rsidR="00267A0E" w:rsidRPr="008E5DFB" w:rsidRDefault="0FE82A9D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Code cracking</w:t>
            </w:r>
          </w:p>
          <w:p w14:paraId="7B8820D8" w14:textId="19FE51C8" w:rsidR="00267A0E" w:rsidRPr="008E5DFB" w:rsidRDefault="0FE82A9D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Turing in the war and what happened after the war</w:t>
            </w:r>
          </w:p>
          <w:p w14:paraId="0CA73F37" w14:textId="59B8A997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2BA226A1" w14:textId="5C3D177C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</w:tr>
      <w:tr w:rsidR="0063495C" w:rsidRPr="008E5DFB" w14:paraId="477C4AFF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7B62ACCA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lastRenderedPageBreak/>
              <w:t>Computing</w:t>
            </w:r>
          </w:p>
          <w:p w14:paraId="17AD93B2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0DE4B5B7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629" w:type="dxa"/>
          </w:tcPr>
          <w:p w14:paraId="66204FF1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BF0D7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B0CC360" w14:textId="0B40279C" w:rsidR="00267A0E" w:rsidRPr="008E5DFB" w:rsidRDefault="409E842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E-stories (wide-ranging) </w:t>
            </w:r>
          </w:p>
          <w:p w14:paraId="6B62F1B3" w14:textId="2E156A34" w:rsidR="00267A0E" w:rsidRPr="008E5DFB" w:rsidRDefault="409E842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E-safety, the laws around computer and internet use and data protection.</w:t>
            </w:r>
          </w:p>
        </w:tc>
        <w:tc>
          <w:tcPr>
            <w:tcW w:w="1843" w:type="dxa"/>
          </w:tcPr>
          <w:p w14:paraId="02F2C34E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80A4E5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4201B124" w14:textId="622F3CF9" w:rsidR="00267A0E" w:rsidRPr="008E5DFB" w:rsidRDefault="1EE0EBB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Early computer development – Babbage and Ada Lovelace</w:t>
            </w:r>
          </w:p>
          <w:p w14:paraId="13E62DDA" w14:textId="1D163E68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0F84E5B1" w14:textId="1D163E68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19219836" w14:textId="7C20FCB6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</w:tr>
      <w:tr w:rsidR="0063495C" w:rsidRPr="008E5DFB" w14:paraId="1EE948F5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094A0271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PSHE</w:t>
            </w:r>
          </w:p>
          <w:p w14:paraId="296FEF7D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2AAA3F72" w14:textId="7514143A" w:rsidR="00267A0E" w:rsidRPr="008E5DFB" w:rsidRDefault="698032C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Citizenship- </w:t>
            </w:r>
            <w:r w:rsidR="3234DEC2" w:rsidRPr="008E5DFB">
              <w:rPr>
                <w:rFonts w:cstheme="minorHAnsi"/>
                <w:bCs/>
              </w:rPr>
              <w:t>Identities and diversity unit</w:t>
            </w:r>
          </w:p>
          <w:p w14:paraId="11071D52" w14:textId="3F52AF97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7194DBDC" w14:textId="0A09B9F2" w:rsidR="00267A0E" w:rsidRPr="008E5DFB" w:rsidRDefault="3234DEC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Citizenship- Me, my world unit.</w:t>
            </w:r>
          </w:p>
        </w:tc>
        <w:tc>
          <w:tcPr>
            <w:tcW w:w="1629" w:type="dxa"/>
          </w:tcPr>
          <w:p w14:paraId="769D0D3C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4CD245A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231BE67" w14:textId="63C148D3" w:rsidR="00267A0E" w:rsidRPr="008E5DFB" w:rsidRDefault="4F9D568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Key individual study- Floella Benjamin. The Windrush Generation</w:t>
            </w:r>
          </w:p>
        </w:tc>
        <w:tc>
          <w:tcPr>
            <w:tcW w:w="1843" w:type="dxa"/>
          </w:tcPr>
          <w:p w14:paraId="36FEB5B0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3FC3923" w14:textId="29A55457" w:rsidR="00267A0E" w:rsidRPr="008E5DFB" w:rsidRDefault="0A1B35B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Citizenship </w:t>
            </w:r>
            <w:r w:rsidR="4043892A" w:rsidRPr="008E5DFB">
              <w:rPr>
                <w:rFonts w:cstheme="minorHAnsi"/>
                <w:bCs/>
              </w:rPr>
              <w:t>‘</w:t>
            </w:r>
            <w:r w:rsidRPr="008E5DFB">
              <w:rPr>
                <w:rFonts w:cstheme="minorHAnsi"/>
                <w:bCs/>
              </w:rPr>
              <w:t>I have a Dream</w:t>
            </w:r>
            <w:r w:rsidR="1A0DF995" w:rsidRPr="008E5DFB">
              <w:rPr>
                <w:rFonts w:cstheme="minorHAnsi"/>
                <w:bCs/>
              </w:rPr>
              <w:t>’</w:t>
            </w:r>
            <w:r w:rsidRPr="008E5DFB">
              <w:rPr>
                <w:rFonts w:cstheme="minorHAnsi"/>
                <w:bCs/>
              </w:rPr>
              <w:t xml:space="preserve"> speech Martin Luther King – how can ideas be put forward in Britian too?</w:t>
            </w:r>
          </w:p>
          <w:p w14:paraId="0ECA5935" w14:textId="4DFDF258" w:rsidR="00267A0E" w:rsidRPr="008E5DFB" w:rsidRDefault="0A1B35B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New Beginnings – Making people feel welcome </w:t>
            </w:r>
          </w:p>
          <w:p w14:paraId="4F5C4DCD" w14:textId="06E89E77" w:rsidR="00267A0E" w:rsidRPr="008E5DFB" w:rsidRDefault="0A1B35B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‘Coming to England’</w:t>
            </w:r>
          </w:p>
          <w:p w14:paraId="30D7AA69" w14:textId="36C9A28E" w:rsidR="00267A0E" w:rsidRPr="008E5DFB" w:rsidRDefault="2F01A76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Introduction to local government</w:t>
            </w:r>
          </w:p>
        </w:tc>
        <w:tc>
          <w:tcPr>
            <w:tcW w:w="1620" w:type="dxa"/>
          </w:tcPr>
          <w:p w14:paraId="3D877B2F" w14:textId="784FF8AC" w:rsidR="00267A0E" w:rsidRPr="008E5DFB" w:rsidRDefault="13CEBE4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Citizenship ‘I have a Dream’ speech Martin Luther King – how can ideas be put forward in Britian too?</w:t>
            </w:r>
          </w:p>
          <w:p w14:paraId="733A0B64" w14:textId="784FF8AC" w:rsidR="00267A0E" w:rsidRPr="008E5DFB" w:rsidRDefault="13CEBE4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New Beginnings – Making people feel welcome </w:t>
            </w:r>
          </w:p>
          <w:p w14:paraId="788EAEF7" w14:textId="784FF8AC" w:rsidR="00267A0E" w:rsidRPr="008E5DFB" w:rsidRDefault="13CEBE4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‘Coming to England’</w:t>
            </w:r>
          </w:p>
          <w:p w14:paraId="7196D064" w14:textId="784FF8AC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</w:tr>
      <w:tr w:rsidR="0063495C" w:rsidRPr="008E5DFB" w14:paraId="4EA36025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71A2F8BB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PE</w:t>
            </w:r>
          </w:p>
          <w:p w14:paraId="34FF1C98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4FD88B7E" w14:textId="6735EF5D" w:rsidR="00267A0E" w:rsidRPr="008E5DFB" w:rsidRDefault="3D5A7C6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Developing understanding of working as a team. Celebrating each others skills.</w:t>
            </w:r>
          </w:p>
          <w:p w14:paraId="6D072C0D" w14:textId="60F23675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9" w:type="dxa"/>
          </w:tcPr>
          <w:p w14:paraId="48A21919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D18F9B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38601FE" w14:textId="51CE6F6B" w:rsidR="00267A0E" w:rsidRPr="008E5DFB" w:rsidRDefault="00FE69B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Importance of working as a team, celebrating each other’s skills. Modelling a range of aspirational athletes e.g. when studying Olympians.</w:t>
            </w:r>
          </w:p>
        </w:tc>
        <w:tc>
          <w:tcPr>
            <w:tcW w:w="1843" w:type="dxa"/>
          </w:tcPr>
          <w:p w14:paraId="0F3CABC7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E1651F9" w14:textId="7A318A45" w:rsidR="00267A0E" w:rsidRPr="008E5DFB" w:rsidRDefault="79E5E1E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Spirit of the Games Values – teamwork, passion, self-belief, honesty, determination, respect</w:t>
            </w:r>
          </w:p>
          <w:p w14:paraId="5B08B5D1" w14:textId="68F82504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608DD28B" w14:textId="7A318A45" w:rsidR="00267A0E" w:rsidRPr="008E5DFB" w:rsidRDefault="57D44A90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Spirit of the Games Values – teamwork, passion, self-belief, honesty, determination, respect</w:t>
            </w:r>
          </w:p>
          <w:p w14:paraId="463613F1" w14:textId="65F3F66D" w:rsidR="00267A0E" w:rsidRPr="008E5DFB" w:rsidRDefault="57D44A90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Young leaders – voice, choice, agency</w:t>
            </w:r>
          </w:p>
          <w:p w14:paraId="13DCDB0C" w14:textId="6B83E918" w:rsidR="00267A0E" w:rsidRPr="008E5DFB" w:rsidRDefault="57D44A90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>Health and fitness</w:t>
            </w:r>
          </w:p>
          <w:p w14:paraId="55A360B4" w14:textId="0A5A7838" w:rsidR="00267A0E" w:rsidRPr="008E5DFB" w:rsidRDefault="57D44A90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Events for SEND – less able/engaged</w:t>
            </w:r>
          </w:p>
          <w:p w14:paraId="16DEB4AB" w14:textId="44F5E3C4" w:rsidR="00267A0E" w:rsidRPr="008E5DFB" w:rsidRDefault="57D44A90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Growth mindset by sports visitors</w:t>
            </w:r>
          </w:p>
        </w:tc>
      </w:tr>
      <w:tr w:rsidR="0063495C" w:rsidRPr="008E5DFB" w14:paraId="0917B7DE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0480243D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lastRenderedPageBreak/>
              <w:t>RE</w:t>
            </w:r>
          </w:p>
          <w:p w14:paraId="0AD9C6F4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4B1F511A" w14:textId="616AD59C" w:rsidR="00267A0E" w:rsidRPr="008E5DFB" w:rsidRDefault="3FA34EE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Know some similarities and difference religious</w:t>
            </w:r>
            <w:r w:rsidR="54F24691" w:rsidRPr="008E5DFB">
              <w:rPr>
                <w:rFonts w:cstheme="minorHAnsi"/>
                <w:bCs/>
              </w:rPr>
              <w:t xml:space="preserve"> a</w:t>
            </w:r>
            <w:r w:rsidRPr="008E5DFB">
              <w:rPr>
                <w:rFonts w:cstheme="minorHAnsi"/>
                <w:bCs/>
              </w:rPr>
              <w:t xml:space="preserve">nd cultural </w:t>
            </w:r>
            <w:r w:rsidR="30197B45" w:rsidRPr="008E5DFB">
              <w:rPr>
                <w:rFonts w:cstheme="minorHAnsi"/>
                <w:bCs/>
              </w:rPr>
              <w:t>communities in this country</w:t>
            </w:r>
            <w:r w:rsidR="5D9210CE" w:rsidRPr="008E5DFB">
              <w:rPr>
                <w:rFonts w:cstheme="minorHAnsi"/>
                <w:bCs/>
              </w:rPr>
              <w:t>. Drawing on own experiences and what has been read to them.</w:t>
            </w:r>
          </w:p>
        </w:tc>
        <w:tc>
          <w:tcPr>
            <w:tcW w:w="1629" w:type="dxa"/>
          </w:tcPr>
          <w:p w14:paraId="65F9C3DC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C7D4E19" w14:textId="77777777" w:rsidR="00267A0E" w:rsidRDefault="00996405" w:rsidP="00267A0E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Understanding</w:t>
            </w:r>
            <w:r w:rsidR="00D51B3C">
              <w:rPr>
                <w:rFonts w:cstheme="minorHAnsi"/>
              </w:rPr>
              <w:t xml:space="preserve"> the</w:t>
            </w:r>
            <w:r>
              <w:rPr>
                <w:rFonts w:cstheme="minorHAnsi"/>
              </w:rPr>
              <w:t xml:space="preserve"> beliefs of others</w:t>
            </w:r>
            <w:r w:rsidR="00C17936">
              <w:rPr>
                <w:rFonts w:cstheme="minorHAnsi"/>
              </w:rPr>
              <w:t xml:space="preserve"> and beginning to develop empathy: </w:t>
            </w:r>
            <w:r w:rsidR="00C17936">
              <w:rPr>
                <w:rFonts w:cstheme="minorHAnsi"/>
                <w:i/>
              </w:rPr>
              <w:t>Can I understand why this is important to others?</w:t>
            </w:r>
          </w:p>
          <w:p w14:paraId="1A1BA145" w14:textId="77777777" w:rsidR="00C17936" w:rsidRDefault="00C17936" w:rsidP="00267A0E">
            <w:pPr>
              <w:jc w:val="center"/>
              <w:rPr>
                <w:rFonts w:cstheme="minorHAnsi"/>
                <w:i/>
              </w:rPr>
            </w:pPr>
          </w:p>
          <w:p w14:paraId="12244DBC" w14:textId="77777777" w:rsidR="00C17936" w:rsidRDefault="00C17936" w:rsidP="00FD1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D12CD">
              <w:rPr>
                <w:rFonts w:cstheme="minorHAnsi"/>
              </w:rPr>
              <w:t xml:space="preserve">ule of Law </w:t>
            </w:r>
            <w:r>
              <w:rPr>
                <w:rFonts w:cstheme="minorHAnsi"/>
              </w:rPr>
              <w:t xml:space="preserve">individual rights </w:t>
            </w:r>
            <w:r w:rsidR="00FD12CD">
              <w:rPr>
                <w:rFonts w:cstheme="minorHAnsi"/>
              </w:rPr>
              <w:t>during the life of Jesus</w:t>
            </w:r>
          </w:p>
          <w:p w14:paraId="0720E4FF" w14:textId="77777777" w:rsidR="00FD12CD" w:rsidRDefault="00FD12CD" w:rsidP="00FD12CD">
            <w:pPr>
              <w:jc w:val="center"/>
              <w:rPr>
                <w:rFonts w:cstheme="minorHAnsi"/>
              </w:rPr>
            </w:pPr>
          </w:p>
          <w:p w14:paraId="5023141B" w14:textId="414F9B11" w:rsidR="00FD12CD" w:rsidRPr="00C17936" w:rsidRDefault="00FD12CD" w:rsidP="00FD1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Focus on Islam and Christianity</w:t>
            </w:r>
          </w:p>
        </w:tc>
        <w:tc>
          <w:tcPr>
            <w:tcW w:w="2268" w:type="dxa"/>
          </w:tcPr>
          <w:p w14:paraId="1F3B1409" w14:textId="36BA7F3F" w:rsidR="00267A0E" w:rsidRPr="008E5DFB" w:rsidRDefault="3C84643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Understanding the beliefs of others, particular focus on Islam and Christianity. </w:t>
            </w:r>
          </w:p>
        </w:tc>
        <w:tc>
          <w:tcPr>
            <w:tcW w:w="1843" w:type="dxa"/>
          </w:tcPr>
          <w:p w14:paraId="562C75D1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4B3DF9D" w14:textId="03B853C3" w:rsidR="00267A0E" w:rsidRPr="008E5DFB" w:rsidRDefault="369ABF7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Philosophy for Children</w:t>
            </w:r>
          </w:p>
          <w:p w14:paraId="664355AD" w14:textId="03B853C3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55993285" w14:textId="6BA7C172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7F2B269B" w14:textId="5310041B" w:rsidR="00267A0E" w:rsidRPr="008E5DFB" w:rsidRDefault="2C7BEB4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Judaism – tolerance</w:t>
            </w:r>
          </w:p>
          <w:p w14:paraId="247D1954" w14:textId="5402CA9F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1A965116" w14:textId="6CE2E867" w:rsidR="00267A0E" w:rsidRPr="008E5DFB" w:rsidRDefault="2C7BEB4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Holocaust as a result of intolerance and lack of understanding and empathy</w:t>
            </w:r>
          </w:p>
        </w:tc>
      </w:tr>
      <w:tr w:rsidR="0063495C" w:rsidRPr="008E5DFB" w14:paraId="5CFEF559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10C1C483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 xml:space="preserve">MFL </w:t>
            </w:r>
          </w:p>
          <w:p w14:paraId="7DF4E37C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0BD290D8" w14:textId="17982589" w:rsidR="00267A0E" w:rsidRPr="008E5DFB" w:rsidRDefault="674E2F4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Celebrating the diversity of languages spoken at home.</w:t>
            </w:r>
          </w:p>
          <w:p w14:paraId="44FB30F8" w14:textId="52D945F0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9" w:type="dxa"/>
          </w:tcPr>
          <w:p w14:paraId="1DA6542E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041E394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22B00AE" w14:textId="4D7FE12A" w:rsidR="00267A0E" w:rsidRPr="008E5DFB" w:rsidRDefault="468FE80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Community languages, celebrating diversity of languages spoken at home. Presentation afternoon where children teach others their home language.</w:t>
            </w:r>
          </w:p>
        </w:tc>
        <w:tc>
          <w:tcPr>
            <w:tcW w:w="1843" w:type="dxa"/>
          </w:tcPr>
          <w:p w14:paraId="42C6D796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5583824" w14:textId="45278BC6" w:rsidR="00267A0E" w:rsidRPr="008E5DFB" w:rsidRDefault="7C7A4C5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Community languages, celebrating diversity of languages spoken at home.</w:t>
            </w:r>
          </w:p>
          <w:p w14:paraId="3A9B4472" w14:textId="072DFB08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6E1831B3" w14:textId="3A386C7D" w:rsidR="00267A0E" w:rsidRPr="008E5DFB" w:rsidRDefault="7C7A4C5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>Instructions in French</w:t>
            </w:r>
          </w:p>
        </w:tc>
        <w:tc>
          <w:tcPr>
            <w:tcW w:w="1620" w:type="dxa"/>
          </w:tcPr>
          <w:p w14:paraId="54E11D2A" w14:textId="592D592F" w:rsidR="00267A0E" w:rsidRPr="008E5DFB" w:rsidRDefault="19B12290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>Community languages</w:t>
            </w:r>
          </w:p>
        </w:tc>
      </w:tr>
      <w:tr w:rsidR="0063495C" w:rsidRPr="008E5DFB" w14:paraId="0A6CB2C4" w14:textId="77777777" w:rsidTr="0063495C">
        <w:tc>
          <w:tcPr>
            <w:tcW w:w="1271" w:type="dxa"/>
            <w:shd w:val="clear" w:color="auto" w:fill="BDD6EE" w:themeFill="accent1" w:themeFillTint="66"/>
          </w:tcPr>
          <w:p w14:paraId="49A56AFD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English</w:t>
            </w:r>
          </w:p>
          <w:p w14:paraId="31126E5D" w14:textId="77777777" w:rsidR="00267A0E" w:rsidRPr="008E5DFB" w:rsidRDefault="00267A0E" w:rsidP="00267A0E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631" w:type="dxa"/>
          </w:tcPr>
          <w:p w14:paraId="111F5497" w14:textId="3CAC8315" w:rsidR="00267A0E" w:rsidRPr="008E5DFB" w:rsidRDefault="4B66B1E6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Exposure to a wide range authors and characters </w:t>
            </w:r>
            <w:r w:rsidR="47A3FCA0" w:rsidRPr="008E5DFB">
              <w:rPr>
                <w:rFonts w:cstheme="minorHAnsi"/>
                <w:bCs/>
              </w:rPr>
              <w:t>representative</w:t>
            </w:r>
            <w:r w:rsidRPr="008E5DFB">
              <w:rPr>
                <w:rFonts w:cstheme="minorHAnsi"/>
                <w:bCs/>
              </w:rPr>
              <w:t xml:space="preserve"> of different back</w:t>
            </w:r>
            <w:r w:rsidR="46C703B4" w:rsidRPr="008E5DFB">
              <w:rPr>
                <w:rFonts w:cstheme="minorHAnsi"/>
                <w:bCs/>
              </w:rPr>
              <w:t>grounds.</w:t>
            </w:r>
          </w:p>
          <w:p w14:paraId="7103F6FA" w14:textId="1E63FC5F" w:rsidR="00267A0E" w:rsidRPr="008E5DFB" w:rsidRDefault="00267A0E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</w:p>
          <w:p w14:paraId="2DE403A5" w14:textId="4CB73E79" w:rsidR="00267A0E" w:rsidRPr="008E5DFB" w:rsidRDefault="40771075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Listening attentively and responding to what they hear with relevant questions, comments</w:t>
            </w:r>
            <w:r w:rsidR="6430C28A" w:rsidRPr="008E5DFB">
              <w:rPr>
                <w:rFonts w:cstheme="minorHAnsi"/>
                <w:bCs/>
              </w:rPr>
              <w:t xml:space="preserve"> and actions.-small group or whole class </w:t>
            </w:r>
            <w:r w:rsidR="0F82B6E3" w:rsidRPr="008E5DFB">
              <w:rPr>
                <w:rFonts w:cstheme="minorHAnsi"/>
                <w:bCs/>
              </w:rPr>
              <w:t>discussions</w:t>
            </w:r>
            <w:r w:rsidR="6430C28A" w:rsidRPr="008E5DFB">
              <w:rPr>
                <w:rFonts w:cstheme="minorHAnsi"/>
                <w:bCs/>
              </w:rPr>
              <w:t>,</w:t>
            </w:r>
          </w:p>
        </w:tc>
        <w:tc>
          <w:tcPr>
            <w:tcW w:w="1629" w:type="dxa"/>
          </w:tcPr>
          <w:p w14:paraId="62431CDC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1CE7B99" w14:textId="22F8C6B4" w:rsidR="00267A0E" w:rsidRDefault="2E15B55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High quality literature to develop empathy for others, including other backgrounds/ cultures/beliefs</w:t>
            </w:r>
            <w:r w:rsidR="06E7F27C" w:rsidRPr="008E5DFB">
              <w:rPr>
                <w:rFonts w:cstheme="minorHAnsi"/>
                <w:bCs/>
              </w:rPr>
              <w:t>/</w:t>
            </w:r>
            <w:r w:rsidR="00AD10C8">
              <w:rPr>
                <w:rFonts w:cstheme="minorHAnsi"/>
                <w:bCs/>
              </w:rPr>
              <w:t xml:space="preserve"> </w:t>
            </w:r>
            <w:r w:rsidR="06E7F27C" w:rsidRPr="008E5DFB">
              <w:rPr>
                <w:rFonts w:cstheme="minorHAnsi"/>
                <w:bCs/>
              </w:rPr>
              <w:t>experiences</w:t>
            </w:r>
            <w:r w:rsidR="00AD10C8">
              <w:rPr>
                <w:rFonts w:cstheme="minorHAnsi"/>
                <w:bCs/>
              </w:rPr>
              <w:t xml:space="preserve">. (e.g. refugees: </w:t>
            </w:r>
            <w:r w:rsidR="00AD10C8" w:rsidRPr="00AD10C8">
              <w:rPr>
                <w:rFonts w:cstheme="minorHAnsi"/>
                <w:bCs/>
                <w:i/>
              </w:rPr>
              <w:t>Lubna and Pebble, The Invisible</w:t>
            </w:r>
            <w:r w:rsidR="00AD10C8">
              <w:rPr>
                <w:rFonts w:cstheme="minorHAnsi"/>
                <w:bCs/>
              </w:rPr>
              <w:t>).</w:t>
            </w:r>
          </w:p>
          <w:p w14:paraId="7EC42074" w14:textId="0FF38ED6" w:rsidR="00AD10C8" w:rsidRDefault="00AD10C8" w:rsidP="06DCCD4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Ongoing focus on developing respect for the planet and understanding of our rights vs responsibilities, (texts: </w:t>
            </w:r>
            <w:r w:rsidRPr="00AD10C8">
              <w:rPr>
                <w:rFonts w:cstheme="minorHAnsi"/>
                <w:bCs/>
                <w:i/>
              </w:rPr>
              <w:t>The Journey Home, The Secret Sky Garden</w:t>
            </w:r>
            <w:r>
              <w:rPr>
                <w:rFonts w:cstheme="minorHAnsi"/>
                <w:bCs/>
              </w:rPr>
              <w:t>)</w:t>
            </w:r>
          </w:p>
          <w:p w14:paraId="49E398E2" w14:textId="3B9F99D0" w:rsidR="00267A0E" w:rsidRPr="008E5DFB" w:rsidRDefault="00AD10C8" w:rsidP="00AD10C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Classic British authors, (e.g. Edward Lear) and tales from other cultures, (e.g. fables and fairy tales)</w:t>
            </w:r>
          </w:p>
        </w:tc>
        <w:tc>
          <w:tcPr>
            <w:tcW w:w="2268" w:type="dxa"/>
          </w:tcPr>
          <w:p w14:paraId="5EF09B52" w14:textId="439080C2" w:rsidR="00267A0E" w:rsidRPr="008E5DFB" w:rsidRDefault="42CD8D2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Tales from other Cultures. Exposure to a wide range of authors and characters representative of different backgrounds. Debating- listening respectfully to others views and sharing own thoughts.</w:t>
            </w:r>
          </w:p>
          <w:p w14:paraId="16287F21" w14:textId="1FB565FE" w:rsidR="00267A0E" w:rsidRPr="008E5DFB" w:rsidRDefault="7C493B3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Biographies of a range of figures from histor</w:t>
            </w:r>
            <w:r w:rsidR="03FFD9DE" w:rsidRPr="008E5DFB">
              <w:rPr>
                <w:rFonts w:cstheme="minorHAnsi"/>
                <w:bCs/>
              </w:rPr>
              <w:t>y</w:t>
            </w:r>
          </w:p>
        </w:tc>
        <w:tc>
          <w:tcPr>
            <w:tcW w:w="1843" w:type="dxa"/>
          </w:tcPr>
          <w:p w14:paraId="5BE93A62" w14:textId="77777777" w:rsidR="00267A0E" w:rsidRPr="008E5DFB" w:rsidRDefault="00267A0E" w:rsidP="00267A0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3315C23" w14:textId="4D470A48" w:rsidR="00267A0E" w:rsidRPr="008E5DFB" w:rsidRDefault="1CC8EA17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Exposure to a wide range authors and characters representative of different backgrounds.</w:t>
            </w:r>
          </w:p>
          <w:p w14:paraId="7A8C4125" w14:textId="4D470A48" w:rsidR="00267A0E" w:rsidRPr="008E5DFB" w:rsidRDefault="00267A0E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</w:p>
          <w:p w14:paraId="2F9F10F7" w14:textId="08EA1F93" w:rsidR="00267A0E" w:rsidRPr="008E5DFB" w:rsidRDefault="7F10751C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Balanced argument writing and presentations</w:t>
            </w:r>
          </w:p>
          <w:p w14:paraId="33AEEEA0" w14:textId="77A0585B" w:rsidR="00267A0E" w:rsidRPr="008E5DFB" w:rsidRDefault="00267A0E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</w:p>
          <w:p w14:paraId="022A61F4" w14:textId="3D62A0CC" w:rsidR="00267A0E" w:rsidRPr="008E5DFB" w:rsidRDefault="7F10751C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Respectful listening</w:t>
            </w:r>
          </w:p>
          <w:p w14:paraId="6BD0D962" w14:textId="340AF5B6" w:rsidR="00267A0E" w:rsidRPr="008E5DFB" w:rsidRDefault="00267A0E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</w:p>
          <w:p w14:paraId="4F35E131" w14:textId="4C418FCE" w:rsidR="00267A0E" w:rsidRPr="008E5DFB" w:rsidRDefault="6EF916D2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Classic British authors – Dickens</w:t>
            </w:r>
            <w:r w:rsidR="44D3C1C1" w:rsidRPr="008E5DFB">
              <w:rPr>
                <w:rFonts w:cstheme="minorHAnsi"/>
                <w:bCs/>
              </w:rPr>
              <w:t>, Christina Rosetti,  Anne Fine</w:t>
            </w:r>
          </w:p>
          <w:p w14:paraId="384BA73E" w14:textId="29A59770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0" w:type="dxa"/>
          </w:tcPr>
          <w:p w14:paraId="3C1E2715" w14:textId="21E1864C" w:rsidR="00267A0E" w:rsidRPr="008E5DFB" w:rsidRDefault="4507403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Pantomime – a British tradition</w:t>
            </w:r>
          </w:p>
          <w:p w14:paraId="11090EA2" w14:textId="59517E7F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3BACE88E" w14:textId="59517E7F" w:rsidR="00267A0E" w:rsidRPr="008E5DFB" w:rsidRDefault="0660B94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Argue and defend points of view</w:t>
            </w:r>
          </w:p>
          <w:p w14:paraId="21E91445" w14:textId="04F01215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49CF5132" w14:textId="3710E62D" w:rsidR="00267A0E" w:rsidRPr="008E5DFB" w:rsidRDefault="0660B94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Classic </w:t>
            </w:r>
            <w:r w:rsidR="41401B60" w:rsidRPr="008E5DFB">
              <w:rPr>
                <w:rFonts w:cstheme="minorHAnsi"/>
                <w:bCs/>
              </w:rPr>
              <w:t>British</w:t>
            </w:r>
            <w:r w:rsidRPr="008E5DFB">
              <w:rPr>
                <w:rFonts w:cstheme="minorHAnsi"/>
                <w:bCs/>
              </w:rPr>
              <w:t xml:space="preserve"> authors – Dickens, Conan-Doyle, Ballantyne</w:t>
            </w:r>
            <w:r w:rsidR="713290E5" w:rsidRPr="008E5DFB">
              <w:rPr>
                <w:rFonts w:cstheme="minorHAnsi"/>
                <w:bCs/>
              </w:rPr>
              <w:t>,</w:t>
            </w:r>
          </w:p>
          <w:p w14:paraId="34B3F2EB" w14:textId="271C9682" w:rsidR="00267A0E" w:rsidRPr="008E5DFB" w:rsidRDefault="713290E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Ted Hughes, Blake</w:t>
            </w:r>
          </w:p>
        </w:tc>
      </w:tr>
    </w:tbl>
    <w:p w14:paraId="7D34F5C7" w14:textId="77777777" w:rsidR="00267A0E" w:rsidRPr="008E5DFB" w:rsidRDefault="00267A0E" w:rsidP="00267A0E">
      <w:pPr>
        <w:rPr>
          <w:rFonts w:cstheme="minorHAnsi"/>
          <w:b/>
          <w:color w:val="0070C0"/>
          <w:sz w:val="40"/>
          <w:szCs w:val="40"/>
        </w:rPr>
      </w:pPr>
    </w:p>
    <w:p w14:paraId="5475B0CE" w14:textId="77777777" w:rsidR="00267A0E" w:rsidRPr="008E5DFB" w:rsidRDefault="00267A0E" w:rsidP="00267A0E">
      <w:pPr>
        <w:jc w:val="center"/>
        <w:rPr>
          <w:rFonts w:cstheme="minorHAnsi"/>
          <w:b/>
          <w:color w:val="0070C0"/>
          <w:sz w:val="40"/>
          <w:szCs w:val="40"/>
        </w:rPr>
      </w:pPr>
      <w:r w:rsidRPr="008E5DFB">
        <w:rPr>
          <w:rFonts w:cstheme="minorHAnsi"/>
          <w:b/>
          <w:noProof/>
          <w:color w:val="0070C0"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3CE8A9DB" wp14:editId="44C8F9FE">
            <wp:simplePos x="0" y="0"/>
            <wp:positionH relativeFrom="column">
              <wp:posOffset>8591550</wp:posOffset>
            </wp:positionH>
            <wp:positionV relativeFrom="paragraph">
              <wp:posOffset>-180975</wp:posOffset>
            </wp:positionV>
            <wp:extent cx="568960" cy="581660"/>
            <wp:effectExtent l="0" t="0" r="254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P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7B" w:rsidRPr="008E5DFB">
        <w:rPr>
          <w:rFonts w:cstheme="minorHAnsi"/>
          <w:b/>
          <w:color w:val="0070C0"/>
          <w:sz w:val="40"/>
          <w:szCs w:val="40"/>
        </w:rPr>
        <w:t>Educational</w:t>
      </w:r>
      <w:r w:rsidRPr="008E5DFB">
        <w:rPr>
          <w:rFonts w:cstheme="minorHAnsi"/>
          <w:b/>
          <w:color w:val="0070C0"/>
          <w:sz w:val="40"/>
          <w:szCs w:val="40"/>
        </w:rPr>
        <w:t xml:space="preserve"> Visits, Visitors and Experiences across the Curriculum</w:t>
      </w:r>
    </w:p>
    <w:p w14:paraId="0B4020A7" w14:textId="77777777" w:rsidR="00267A0E" w:rsidRPr="008E5DFB" w:rsidRDefault="00267A0E" w:rsidP="00267A0E">
      <w:pPr>
        <w:jc w:val="center"/>
        <w:rPr>
          <w:rFonts w:cstheme="minorHAnsi"/>
          <w:b/>
          <w:color w:val="0070C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267A0E" w:rsidRPr="008E5DFB" w14:paraId="77F5902D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1D7B270A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  <w:shd w:val="clear" w:color="auto" w:fill="BDD6EE" w:themeFill="accent1" w:themeFillTint="66"/>
          </w:tcPr>
          <w:p w14:paraId="6730EA3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EYFS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14:paraId="4745B91C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1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14:paraId="358A91EB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2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37315625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3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7A1DBD86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4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2521DEBC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5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16176CFB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6</w:t>
            </w:r>
          </w:p>
        </w:tc>
      </w:tr>
      <w:tr w:rsidR="00267A0E" w:rsidRPr="008E5DFB" w14:paraId="7C2CA2A0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146F7FD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Art</w:t>
            </w:r>
          </w:p>
          <w:p w14:paraId="4F904CB7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06971CD3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2A1F701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03EFCA41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F96A722" w14:textId="2726DB32" w:rsidR="00267A0E" w:rsidRPr="008E5DFB" w:rsidRDefault="263FB41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River Cam walk- sketching real life scene.</w:t>
            </w:r>
          </w:p>
        </w:tc>
        <w:tc>
          <w:tcPr>
            <w:tcW w:w="1744" w:type="dxa"/>
          </w:tcPr>
          <w:p w14:paraId="5B95CD12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20B563EF" w14:textId="5604CF3F" w:rsidR="00267A0E" w:rsidRPr="008E5DFB" w:rsidRDefault="01A8FD8A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Fitzwilliam Portraits</w:t>
            </w:r>
          </w:p>
          <w:p w14:paraId="5220BBB2" w14:textId="7D3831CC" w:rsidR="00267A0E" w:rsidRPr="008E5DFB" w:rsidRDefault="01A8FD8A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Kettle’s Yard contemporary art</w:t>
            </w:r>
          </w:p>
        </w:tc>
        <w:tc>
          <w:tcPr>
            <w:tcW w:w="1744" w:type="dxa"/>
          </w:tcPr>
          <w:p w14:paraId="13CB595B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267A0E" w:rsidRPr="008E5DFB" w14:paraId="37115C8A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11C1F5AF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Music</w:t>
            </w:r>
          </w:p>
          <w:p w14:paraId="6D9C8D3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675E05EE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2FC17F8B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0A4F7224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AE48A43" w14:textId="3471627E" w:rsidR="00267A0E" w:rsidRPr="008E5DFB" w:rsidRDefault="1F430DF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Specialist teacher</w:t>
            </w:r>
          </w:p>
        </w:tc>
        <w:tc>
          <w:tcPr>
            <w:tcW w:w="1744" w:type="dxa"/>
          </w:tcPr>
          <w:p w14:paraId="50F40DEB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77A52294" w14:textId="7013E7BB" w:rsidR="00267A0E" w:rsidRPr="008E5DFB" w:rsidRDefault="6AE6B1A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Specialist teacher</w:t>
            </w:r>
          </w:p>
        </w:tc>
        <w:tc>
          <w:tcPr>
            <w:tcW w:w="1744" w:type="dxa"/>
          </w:tcPr>
          <w:p w14:paraId="007DCDA8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267A0E" w:rsidRPr="008E5DFB" w14:paraId="3F1F267F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7E0C0EA7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Geography</w:t>
            </w:r>
          </w:p>
          <w:p w14:paraId="450EA2D7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7764B9A4" w14:textId="20B35389" w:rsidR="00267A0E" w:rsidRPr="008E5DFB" w:rsidRDefault="019EA3F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Polar regions topic- Parent coming into talk about own research of Arctic and current research on Antarctica.</w:t>
            </w:r>
          </w:p>
          <w:p w14:paraId="5032EE09" w14:textId="20B35389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1A1EF65B" w14:textId="20B35389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168D679D" w14:textId="544D61AE" w:rsidR="00267A0E" w:rsidRPr="008E5DFB" w:rsidRDefault="705CC22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(potential)</w:t>
            </w:r>
          </w:p>
          <w:p w14:paraId="1AE35D57" w14:textId="29D93196" w:rsidR="00267A0E" w:rsidRPr="008E5DFB" w:rsidRDefault="705CC22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Looking at our local area.</w:t>
            </w:r>
          </w:p>
          <w:p w14:paraId="3DD355C9" w14:textId="25FCA73B" w:rsidR="00267A0E" w:rsidRPr="008E5DFB" w:rsidRDefault="00267A0E" w:rsidP="00C17936">
            <w:pPr>
              <w:rPr>
                <w:rFonts w:cstheme="minorHAnsi"/>
                <w:bCs/>
              </w:rPr>
            </w:pPr>
          </w:p>
        </w:tc>
        <w:tc>
          <w:tcPr>
            <w:tcW w:w="1743" w:type="dxa"/>
          </w:tcPr>
          <w:p w14:paraId="1A81F0B1" w14:textId="659F1658" w:rsidR="00267A0E" w:rsidRPr="008E5DFB" w:rsidRDefault="00C17936" w:rsidP="00D50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Exploration of local area focusing on transport, (e.g. river transport etc)</w:t>
            </w:r>
          </w:p>
        </w:tc>
        <w:tc>
          <w:tcPr>
            <w:tcW w:w="1743" w:type="dxa"/>
          </w:tcPr>
          <w:p w14:paraId="7085D567" w14:textId="57FCF433" w:rsidR="00267A0E" w:rsidRPr="008E5DFB" w:rsidRDefault="00C17936" w:rsidP="06DCCD4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Polar regions: </w:t>
            </w:r>
            <w:r w:rsidR="28185813" w:rsidRPr="008E5DFB">
              <w:rPr>
                <w:rFonts w:cstheme="minorHAnsi"/>
                <w:bCs/>
              </w:rPr>
              <w:t>Scot Polar Museum visit, (potential)</w:t>
            </w:r>
          </w:p>
          <w:p w14:paraId="485C6502" w14:textId="59A45646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5489A74A" w14:textId="3CEBAAAD" w:rsidR="00267A0E" w:rsidRDefault="6249507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Exploration of school grounds and local area</w:t>
            </w:r>
          </w:p>
          <w:p w14:paraId="37FF8D09" w14:textId="61D2521B" w:rsidR="00AD10C8" w:rsidRDefault="00AD10C8" w:rsidP="06DCCD41">
            <w:pPr>
              <w:jc w:val="center"/>
              <w:rPr>
                <w:rFonts w:cstheme="minorHAnsi"/>
                <w:bCs/>
              </w:rPr>
            </w:pPr>
          </w:p>
          <w:p w14:paraId="717AAFBA" w14:textId="2F7E2361" w:rsidR="00267A0E" w:rsidRPr="008E5DFB" w:rsidRDefault="00AD10C8" w:rsidP="00C1793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Visit to Stansted Airport, (</w:t>
            </w:r>
            <w:r w:rsidRPr="00AD10C8">
              <w:rPr>
                <w:rFonts w:cstheme="minorHAnsi"/>
                <w:bCs/>
                <w:i/>
              </w:rPr>
              <w:t>How are we connected to the world?</w:t>
            </w:r>
            <w:r>
              <w:rPr>
                <w:rFonts w:cstheme="minorHAnsi"/>
                <w:bCs/>
                <w:i/>
              </w:rPr>
              <w:t>)</w:t>
            </w:r>
          </w:p>
        </w:tc>
        <w:tc>
          <w:tcPr>
            <w:tcW w:w="1744" w:type="dxa"/>
          </w:tcPr>
          <w:p w14:paraId="1FD9775D" w14:textId="7550C1B8" w:rsidR="00267A0E" w:rsidRPr="008E5DFB" w:rsidRDefault="66252D1C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River walk to study the River Cam’s features</w:t>
            </w:r>
          </w:p>
          <w:p w14:paraId="154AE537" w14:textId="5032CD6C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56EE48EE" w14:textId="1EFF6148" w:rsidR="00267A0E" w:rsidRPr="008E5DFB" w:rsidRDefault="150837A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Wandlebury (orienteering and map reading)</w:t>
            </w:r>
          </w:p>
        </w:tc>
        <w:tc>
          <w:tcPr>
            <w:tcW w:w="1744" w:type="dxa"/>
          </w:tcPr>
          <w:p w14:paraId="2908EB2C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0DF710F" w14:textId="6FC1F833" w:rsidR="00267A0E" w:rsidRPr="008E5DFB" w:rsidRDefault="35D4917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Map reading linked to trips </w:t>
            </w:r>
            <w:r w:rsidR="37EBD6CB" w:rsidRPr="008E5DFB">
              <w:rPr>
                <w:rFonts w:cstheme="minorHAnsi"/>
                <w:bCs/>
              </w:rPr>
              <w:t>Tudor  walk around Cambridge</w:t>
            </w:r>
          </w:p>
          <w:p w14:paraId="121FD38A" w14:textId="62D327F7" w:rsidR="00267A0E" w:rsidRPr="008E5DFB" w:rsidRDefault="37EBD6C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Victorian buildings and areas of development</w:t>
            </w:r>
          </w:p>
        </w:tc>
        <w:tc>
          <w:tcPr>
            <w:tcW w:w="1744" w:type="dxa"/>
          </w:tcPr>
          <w:p w14:paraId="20C4EBE8" w14:textId="0E03F032" w:rsidR="00267A0E" w:rsidRPr="008E5DFB" w:rsidRDefault="3FC4127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Hunstanton – coastal erosion and deposition</w:t>
            </w:r>
          </w:p>
          <w:p w14:paraId="1FE2DD96" w14:textId="00537C81" w:rsidR="00267A0E" w:rsidRPr="008E5DFB" w:rsidRDefault="3FC4127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Map reading</w:t>
            </w:r>
          </w:p>
        </w:tc>
      </w:tr>
      <w:tr w:rsidR="00267A0E" w:rsidRPr="008E5DFB" w14:paraId="07F7F634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009F65B0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History</w:t>
            </w:r>
          </w:p>
          <w:p w14:paraId="2735753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07F023C8" w14:textId="4C39C22E" w:rsidR="00267A0E" w:rsidRPr="008E5DFB" w:rsidRDefault="5132517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Visits within school from people working in different occupations.-Small circle time talks with classes.</w:t>
            </w:r>
          </w:p>
        </w:tc>
        <w:tc>
          <w:tcPr>
            <w:tcW w:w="1743" w:type="dxa"/>
          </w:tcPr>
          <w:p w14:paraId="4BDB5498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0EF24D2C" w14:textId="76BD60CD" w:rsidR="00267A0E" w:rsidRDefault="0DDC0B4B" w:rsidP="06DCCD41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  <w:bCs/>
              </w:rPr>
              <w:t xml:space="preserve">Polar Explorers: </w:t>
            </w:r>
            <w:r w:rsidRPr="008E5DFB">
              <w:rPr>
                <w:rFonts w:cstheme="minorHAnsi"/>
              </w:rPr>
              <w:t>Scott Polar Institute</w:t>
            </w:r>
          </w:p>
          <w:p w14:paraId="5A3792AE" w14:textId="210300F1" w:rsidR="00AD10C8" w:rsidRDefault="00AD10C8" w:rsidP="06DCCD41">
            <w:pPr>
              <w:jc w:val="center"/>
              <w:rPr>
                <w:rFonts w:cstheme="minorHAnsi"/>
              </w:rPr>
            </w:pPr>
          </w:p>
          <w:p w14:paraId="0B47EE54" w14:textId="77F42F29" w:rsidR="00AD10C8" w:rsidRPr="008E5DFB" w:rsidRDefault="00AD10C8" w:rsidP="06DCCD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Stansted Airport, (</w:t>
            </w:r>
            <w:r w:rsidRPr="00AD10C8">
              <w:rPr>
                <w:rFonts w:cstheme="minorHAnsi"/>
                <w:i/>
              </w:rPr>
              <w:t>Pioneers of Flight)</w:t>
            </w:r>
          </w:p>
          <w:p w14:paraId="61EE548E" w14:textId="77777777" w:rsidR="00267A0E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2916C19D" w14:textId="2DF37685" w:rsidR="00C17936" w:rsidRPr="008E5DFB" w:rsidRDefault="00C17936" w:rsidP="06DCCD4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Great Fire of London: visit to </w:t>
            </w:r>
            <w:r>
              <w:rPr>
                <w:rFonts w:cstheme="minorHAnsi"/>
                <w:bCs/>
              </w:rPr>
              <w:lastRenderedPageBreak/>
              <w:t>Pepys Library, (Magdalene College)</w:t>
            </w:r>
          </w:p>
        </w:tc>
        <w:tc>
          <w:tcPr>
            <w:tcW w:w="1744" w:type="dxa"/>
          </w:tcPr>
          <w:p w14:paraId="6320ED01" w14:textId="6CCEDADB" w:rsidR="00267A0E" w:rsidRPr="008E5DFB" w:rsidRDefault="1903BE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>Ancient Sumerian workshop in partnership with the University of Cambridge (6 weeks)</w:t>
            </w:r>
          </w:p>
          <w:p w14:paraId="74869460" w14:textId="585395F6" w:rsidR="00267A0E" w:rsidRPr="008E5DFB" w:rsidRDefault="1903BE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The Fitzwilliam museum (studying </w:t>
            </w:r>
            <w:r w:rsidRPr="008E5DFB">
              <w:rPr>
                <w:rFonts w:cstheme="minorHAnsi"/>
                <w:bCs/>
              </w:rPr>
              <w:lastRenderedPageBreak/>
              <w:t>Egyptian artefacts)</w:t>
            </w:r>
          </w:p>
        </w:tc>
        <w:tc>
          <w:tcPr>
            <w:tcW w:w="1744" w:type="dxa"/>
          </w:tcPr>
          <w:p w14:paraId="187F57B8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1F41B96" w14:textId="52E57396" w:rsidR="00267A0E" w:rsidRPr="008E5DFB" w:rsidRDefault="01800E4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T</w:t>
            </w:r>
            <w:r w:rsidR="429E3AB1" w:rsidRPr="008E5DFB">
              <w:rPr>
                <w:rFonts w:cstheme="minorHAnsi"/>
                <w:bCs/>
              </w:rPr>
              <w:t>udor  walk around Cambridge</w:t>
            </w:r>
          </w:p>
          <w:p w14:paraId="2E941494" w14:textId="62D327F7" w:rsidR="00267A0E" w:rsidRPr="008E5DFB" w:rsidRDefault="429E3AB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Victorian buildings and areas of development</w:t>
            </w:r>
          </w:p>
          <w:p w14:paraId="54738AF4" w14:textId="3F317F85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44" w:type="dxa"/>
          </w:tcPr>
          <w:p w14:paraId="259C19A0" w14:textId="3462D7F5" w:rsidR="00267A0E" w:rsidRPr="008E5DFB" w:rsidRDefault="19BDD0F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Duxford</w:t>
            </w:r>
          </w:p>
          <w:p w14:paraId="46ABBD8F" w14:textId="7C8CA52D" w:rsidR="00267A0E" w:rsidRPr="008E5DFB" w:rsidRDefault="19BDD0F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Homefront – experience of evacuees</w:t>
            </w:r>
          </w:p>
        </w:tc>
      </w:tr>
      <w:tr w:rsidR="00267A0E" w:rsidRPr="008E5DFB" w14:paraId="1DF9C73B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6C8590BA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Science</w:t>
            </w:r>
          </w:p>
          <w:p w14:paraId="06BBA33E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464FCBC1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5C8C6B0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3382A365" w14:textId="32A35E48" w:rsidR="00267A0E" w:rsidRPr="008E5DFB" w:rsidRDefault="4092F30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Botanic Gardens, Wandlebury (potential)</w:t>
            </w:r>
          </w:p>
        </w:tc>
        <w:tc>
          <w:tcPr>
            <w:tcW w:w="1744" w:type="dxa"/>
          </w:tcPr>
          <w:p w14:paraId="6ADE0D34" w14:textId="6C0D7C5B" w:rsidR="00267A0E" w:rsidRPr="008E5DFB" w:rsidRDefault="5A5865B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Sedgwick museum (studying Geology and fossils)</w:t>
            </w:r>
          </w:p>
          <w:p w14:paraId="5C71F136" w14:textId="24CEA256" w:rsidR="00267A0E" w:rsidRPr="008E5DFB" w:rsidRDefault="5A5865B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Botanic Gardens (studying plants and their environments)</w:t>
            </w:r>
          </w:p>
        </w:tc>
        <w:tc>
          <w:tcPr>
            <w:tcW w:w="1744" w:type="dxa"/>
          </w:tcPr>
          <w:p w14:paraId="62199465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6594657" w14:textId="1EF8FEF1" w:rsidR="00267A0E" w:rsidRPr="008E5DFB" w:rsidRDefault="0F2B0F8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Visitors – from parent community Earth and Space</w:t>
            </w:r>
          </w:p>
          <w:p w14:paraId="709438EC" w14:textId="1EF8FEF1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0DA123B1" w14:textId="1EF8FEF1" w:rsidR="00267A0E" w:rsidRPr="008E5DFB" w:rsidRDefault="4D32BF9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Gardening </w:t>
            </w:r>
          </w:p>
        </w:tc>
        <w:tc>
          <w:tcPr>
            <w:tcW w:w="1744" w:type="dxa"/>
          </w:tcPr>
          <w:p w14:paraId="4C4CEA3D" w14:textId="5F8FD758" w:rsidR="00267A0E" w:rsidRPr="008E5DFB" w:rsidRDefault="25D76E2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Sedgwick – Darwin, Mary Anning and evolution</w:t>
            </w:r>
          </w:p>
        </w:tc>
      </w:tr>
      <w:tr w:rsidR="00267A0E" w:rsidRPr="008E5DFB" w14:paraId="619248A3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2ABF0ABB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DT</w:t>
            </w:r>
          </w:p>
          <w:p w14:paraId="50895670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38C1F85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0C8FE7CE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41004F1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7C0C651" w14:textId="0AF7837C" w:rsidR="00267A0E" w:rsidRPr="008E5DFB" w:rsidRDefault="652CF5E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Forest School (outdoor crafting)</w:t>
            </w:r>
          </w:p>
        </w:tc>
        <w:tc>
          <w:tcPr>
            <w:tcW w:w="1744" w:type="dxa"/>
          </w:tcPr>
          <w:p w14:paraId="308D56CC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797E50C6" w14:textId="6D8C7A39" w:rsidR="00267A0E" w:rsidRPr="008E5DFB" w:rsidRDefault="560BCA2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Forest School (outdoor crafting)</w:t>
            </w:r>
          </w:p>
        </w:tc>
        <w:tc>
          <w:tcPr>
            <w:tcW w:w="1744" w:type="dxa"/>
          </w:tcPr>
          <w:p w14:paraId="7B04FA47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267A0E" w:rsidRPr="008E5DFB" w14:paraId="05B36595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0DC19CE8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Maths</w:t>
            </w:r>
          </w:p>
          <w:p w14:paraId="568C698B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1A939487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6AA258D8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6FFBD3EC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0DCCCA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6AF6883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4C529ED" w14:textId="0A9D513E" w:rsidR="00267A0E" w:rsidRPr="008E5DFB" w:rsidRDefault="333DEB5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Maths challenges</w:t>
            </w:r>
          </w:p>
        </w:tc>
        <w:tc>
          <w:tcPr>
            <w:tcW w:w="1744" w:type="dxa"/>
          </w:tcPr>
          <w:p w14:paraId="1C0157D6" w14:textId="24048502" w:rsidR="00267A0E" w:rsidRPr="008E5DFB" w:rsidRDefault="1AFB7CD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Maths challenges</w:t>
            </w:r>
          </w:p>
        </w:tc>
      </w:tr>
      <w:tr w:rsidR="00267A0E" w:rsidRPr="008E5DFB" w14:paraId="7D22BFBC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24AAA850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Computing</w:t>
            </w:r>
          </w:p>
          <w:p w14:paraId="3691E7B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526770CE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7CBEED82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6E36661F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8645DC7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135E58C4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2EBF9A1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0C6C2CD5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267A0E" w:rsidRPr="008E5DFB" w14:paraId="000201FD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5BE8479C" w14:textId="546C6CE3" w:rsidR="00267A0E" w:rsidRPr="008E5DFB" w:rsidRDefault="00267A0E" w:rsidP="06DCCD4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8E5DFB">
              <w:rPr>
                <w:rFonts w:cstheme="minorHAnsi"/>
                <w:b/>
                <w:bCs/>
                <w:color w:val="0070C0"/>
              </w:rPr>
              <w:t>PSHE</w:t>
            </w:r>
          </w:p>
          <w:p w14:paraId="4269FCBD" w14:textId="5E0275FA" w:rsidR="19693488" w:rsidRPr="008E5DFB" w:rsidRDefault="19693488" w:rsidP="06DCCD4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8E5DFB">
              <w:rPr>
                <w:rFonts w:cstheme="minorHAnsi"/>
                <w:b/>
                <w:bCs/>
                <w:color w:val="0070C0"/>
              </w:rPr>
              <w:t>School Council/Eco-Parliament?</w:t>
            </w:r>
          </w:p>
          <w:p w14:paraId="709E88E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508C98E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779F8E76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7818863E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44F69B9A" w14:textId="6D229799" w:rsidR="00267A0E" w:rsidRPr="008E5DFB" w:rsidRDefault="35248E5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Cinema trip- Early Man (fairness and teamwork)</w:t>
            </w:r>
          </w:p>
        </w:tc>
        <w:tc>
          <w:tcPr>
            <w:tcW w:w="1744" w:type="dxa"/>
          </w:tcPr>
          <w:p w14:paraId="5F07D11E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C9B66FE" w14:textId="409E3451" w:rsidR="00267A0E" w:rsidRPr="008E5DFB" w:rsidRDefault="4EB7EE7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Buddying systems, friendship benches</w:t>
            </w:r>
          </w:p>
          <w:p w14:paraId="0BFFACC7" w14:textId="0F845CD0" w:rsidR="00267A0E" w:rsidRPr="008E5DFB" w:rsidRDefault="3181AD3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School Values</w:t>
            </w:r>
          </w:p>
          <w:p w14:paraId="3C7D547D" w14:textId="6F908C18" w:rsidR="00267A0E" w:rsidRPr="008E5DFB" w:rsidRDefault="3181AD3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Class Charters</w:t>
            </w:r>
          </w:p>
          <w:p w14:paraId="7D3E28E9" w14:textId="1DE683FB" w:rsidR="00267A0E" w:rsidRPr="008E5DFB" w:rsidRDefault="3181AD3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Pedagogical techniques – teamwork, forming groups in different ways</w:t>
            </w:r>
            <w:r w:rsidR="643C660E" w:rsidRPr="008E5DFB">
              <w:rPr>
                <w:rFonts w:cstheme="minorHAnsi"/>
                <w:bCs/>
              </w:rPr>
              <w:t>, circle time, voting</w:t>
            </w:r>
          </w:p>
          <w:p w14:paraId="41508A3C" w14:textId="49A7595B" w:rsidR="00267A0E" w:rsidRPr="008E5DFB" w:rsidRDefault="16CAB97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Visiting Guildhall</w:t>
            </w:r>
          </w:p>
        </w:tc>
        <w:tc>
          <w:tcPr>
            <w:tcW w:w="1744" w:type="dxa"/>
          </w:tcPr>
          <w:p w14:paraId="43D6B1D6" w14:textId="3B3D2045" w:rsidR="00267A0E" w:rsidRPr="008E5DFB" w:rsidRDefault="6F43357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PGL</w:t>
            </w:r>
          </w:p>
        </w:tc>
      </w:tr>
      <w:tr w:rsidR="00267A0E" w:rsidRPr="008E5DFB" w14:paraId="2C22CD83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34E5035E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lastRenderedPageBreak/>
              <w:t>PE</w:t>
            </w:r>
          </w:p>
          <w:p w14:paraId="17DBC151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6F8BD81B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2613E9C1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1037B8A3" w14:textId="2408C28B" w:rsidR="00267A0E" w:rsidRPr="008E5DFB" w:rsidRDefault="1FA5AD4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Multi-Skills Festival at Chesterton </w:t>
            </w:r>
          </w:p>
        </w:tc>
        <w:tc>
          <w:tcPr>
            <w:tcW w:w="1744" w:type="dxa"/>
          </w:tcPr>
          <w:p w14:paraId="070B8593" w14:textId="6CD98AE8" w:rsidR="00267A0E" w:rsidRPr="008E5DFB" w:rsidRDefault="435EE22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Swimming</w:t>
            </w:r>
          </w:p>
          <w:p w14:paraId="37717BF6" w14:textId="02317D7B" w:rsidR="00267A0E" w:rsidRPr="008E5DFB" w:rsidRDefault="435EE22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Cricket sessions</w:t>
            </w:r>
          </w:p>
          <w:p w14:paraId="687C6DE0" w14:textId="20E13A37" w:rsidR="00267A0E" w:rsidRPr="008E5DFB" w:rsidRDefault="435EE22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Tag Rugby coaching</w:t>
            </w:r>
          </w:p>
        </w:tc>
        <w:tc>
          <w:tcPr>
            <w:tcW w:w="1744" w:type="dxa"/>
          </w:tcPr>
          <w:p w14:paraId="5B2F9378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7D7E9F21" w14:textId="1EF8FEF1" w:rsidR="00267A0E" w:rsidRPr="008E5DFB" w:rsidRDefault="1116CE8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Swimming</w:t>
            </w:r>
          </w:p>
          <w:p w14:paraId="4DC40BF8" w14:textId="1EF8FEF1" w:rsidR="00267A0E" w:rsidRPr="008E5DFB" w:rsidRDefault="6D9A17AD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Real Tennis Trip Tudors</w:t>
            </w:r>
          </w:p>
          <w:p w14:paraId="572F5B24" w14:textId="2BC1040D" w:rsidR="00267A0E" w:rsidRPr="008E5DFB" w:rsidRDefault="6D9A17AD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Ice Skating</w:t>
            </w:r>
          </w:p>
          <w:p w14:paraId="095913D4" w14:textId="1003E384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4943DA18" w14:textId="69DC42B4" w:rsidR="00267A0E" w:rsidRPr="008E5DFB" w:rsidRDefault="2AC0446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Specialist teacher</w:t>
            </w:r>
          </w:p>
          <w:p w14:paraId="58E6DD4E" w14:textId="0BE62807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44" w:type="dxa"/>
          </w:tcPr>
          <w:p w14:paraId="5A0F2E01" w14:textId="7DB46AA7" w:rsidR="00267A0E" w:rsidRPr="008E5DFB" w:rsidRDefault="11C4F78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PGL </w:t>
            </w:r>
          </w:p>
          <w:p w14:paraId="382B6D3C" w14:textId="3933376A" w:rsidR="00267A0E" w:rsidRPr="008E5DFB" w:rsidRDefault="4A3C54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Mike Mullen – sport visitor</w:t>
            </w:r>
          </w:p>
          <w:p w14:paraId="4703BA15" w14:textId="3462CDCE" w:rsidR="00267A0E" w:rsidRPr="008E5DFB" w:rsidRDefault="4A3C549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Intra and inter school competitions</w:t>
            </w:r>
          </w:p>
          <w:p w14:paraId="47C82B74" w14:textId="4C61D50B" w:rsidR="00267A0E" w:rsidRPr="008E5DFB" w:rsidRDefault="2484DCB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Catch up swimming</w:t>
            </w:r>
          </w:p>
          <w:p w14:paraId="08D02336" w14:textId="3FDAD024" w:rsidR="00267A0E" w:rsidRPr="008E5DFB" w:rsidRDefault="2484DCB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Bikeability</w:t>
            </w:r>
          </w:p>
          <w:p w14:paraId="7D3BEE8F" w14:textId="2CA5A23F" w:rsidR="00267A0E" w:rsidRPr="008E5DFB" w:rsidRDefault="2484DCB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Sports days</w:t>
            </w:r>
          </w:p>
        </w:tc>
      </w:tr>
      <w:tr w:rsidR="00267A0E" w:rsidRPr="008E5DFB" w14:paraId="4D35A9A9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31EA229F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RE</w:t>
            </w:r>
          </w:p>
          <w:p w14:paraId="3B88899E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69E2BB2B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57C0D796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0D142F6F" w14:textId="2AAD1511" w:rsidR="00267A0E" w:rsidRPr="008E5DFB" w:rsidRDefault="00FD12CD" w:rsidP="00D50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Visit to Cambridge Central Mosque</w:t>
            </w:r>
          </w:p>
        </w:tc>
        <w:tc>
          <w:tcPr>
            <w:tcW w:w="1744" w:type="dxa"/>
          </w:tcPr>
          <w:p w14:paraId="4475AD14" w14:textId="1258C0D0" w:rsidR="00267A0E" w:rsidRPr="008E5DFB" w:rsidRDefault="4929B7C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Visitor to talk about the beliefs of Ancient civilisations</w:t>
            </w:r>
          </w:p>
        </w:tc>
        <w:tc>
          <w:tcPr>
            <w:tcW w:w="1744" w:type="dxa"/>
          </w:tcPr>
          <w:p w14:paraId="120C4E94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40E953EC" w14:textId="4F9D3EE4" w:rsidR="00267A0E" w:rsidRPr="008E5DFB" w:rsidRDefault="35D7786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Buddhist Centre</w:t>
            </w:r>
          </w:p>
          <w:p w14:paraId="42AFC42D" w14:textId="7E6DA5BE" w:rsidR="00267A0E" w:rsidRPr="008E5DFB" w:rsidRDefault="35D7786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Gurdwara</w:t>
            </w:r>
          </w:p>
        </w:tc>
        <w:tc>
          <w:tcPr>
            <w:tcW w:w="1744" w:type="dxa"/>
          </w:tcPr>
          <w:p w14:paraId="271CA723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267A0E" w:rsidRPr="008E5DFB" w14:paraId="62790C62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4D029A8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 xml:space="preserve">MFL </w:t>
            </w:r>
          </w:p>
          <w:p w14:paraId="75FBE423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2D3F0BEC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75CF4315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3CB648E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0C178E9E" w14:textId="1D2E11F7" w:rsidR="00267A0E" w:rsidRPr="008E5DFB" w:rsidRDefault="7976F1E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Joyeux Noelle (online video-sharing of Christmas in different countries and cultures)</w:t>
            </w:r>
          </w:p>
        </w:tc>
        <w:tc>
          <w:tcPr>
            <w:tcW w:w="1744" w:type="dxa"/>
          </w:tcPr>
          <w:p w14:paraId="3C0395D3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254BC2F" w14:textId="33F3A93A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44" w:type="dxa"/>
          </w:tcPr>
          <w:p w14:paraId="651E9592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267A0E" w:rsidRPr="008E5DFB" w14:paraId="0256E265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72CE951D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English</w:t>
            </w:r>
          </w:p>
          <w:p w14:paraId="269E314A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47341341" w14:textId="6B404747" w:rsidR="00267A0E" w:rsidRPr="008E5DFB" w:rsidRDefault="70C915E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Visit to the Library on Milton Road</w:t>
            </w:r>
          </w:p>
        </w:tc>
        <w:tc>
          <w:tcPr>
            <w:tcW w:w="1743" w:type="dxa"/>
          </w:tcPr>
          <w:p w14:paraId="42EF2083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292859B0" w14:textId="77777777" w:rsidR="00267A0E" w:rsidRDefault="00FD12CD" w:rsidP="06DCCD4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Visiting Drama Workshop</w:t>
            </w:r>
          </w:p>
          <w:p w14:paraId="48AB6359" w14:textId="77777777" w:rsidR="00FD12CD" w:rsidRDefault="00FD12CD" w:rsidP="06DCCD41">
            <w:pPr>
              <w:jc w:val="center"/>
              <w:rPr>
                <w:rFonts w:cstheme="minorHAnsi"/>
                <w:bCs/>
              </w:rPr>
            </w:pPr>
          </w:p>
          <w:p w14:paraId="7B40C951" w14:textId="137EA925" w:rsidR="00FD12CD" w:rsidRPr="008E5DFB" w:rsidRDefault="00FD12CD" w:rsidP="06DCCD4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Samuel Pepys Library at Magdalene College</w:t>
            </w:r>
          </w:p>
        </w:tc>
        <w:tc>
          <w:tcPr>
            <w:tcW w:w="1744" w:type="dxa"/>
          </w:tcPr>
          <w:p w14:paraId="2DE89156" w14:textId="10CB564A" w:rsidR="00267A0E" w:rsidRPr="008E5DFB" w:rsidRDefault="69F20F8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Cinema trip- subsequent writing of review. </w:t>
            </w:r>
          </w:p>
          <w:p w14:paraId="1E8C0305" w14:textId="4FD5D353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4B4D7232" w14:textId="0AADC0C3" w:rsidR="00267A0E" w:rsidRPr="008E5DFB" w:rsidRDefault="1C7DC71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Migration specialists visiting to share expertise</w:t>
            </w:r>
          </w:p>
        </w:tc>
        <w:tc>
          <w:tcPr>
            <w:tcW w:w="1744" w:type="dxa"/>
          </w:tcPr>
          <w:p w14:paraId="2093CA67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2503B197" w14:textId="7D74D9C6" w:rsidR="00267A0E" w:rsidRPr="008E5DFB" w:rsidRDefault="02938C5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St. John’s College library</w:t>
            </w:r>
          </w:p>
        </w:tc>
        <w:tc>
          <w:tcPr>
            <w:tcW w:w="1744" w:type="dxa"/>
          </w:tcPr>
          <w:p w14:paraId="38288749" w14:textId="6CBC5783" w:rsidR="00267A0E" w:rsidRPr="008E5DFB" w:rsidRDefault="69FD04A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Pantomime</w:t>
            </w:r>
          </w:p>
        </w:tc>
      </w:tr>
    </w:tbl>
    <w:p w14:paraId="20BD9A1A" w14:textId="77777777" w:rsidR="00267A0E" w:rsidRPr="008E5DFB" w:rsidRDefault="00267A0E" w:rsidP="00267A0E">
      <w:pPr>
        <w:jc w:val="center"/>
        <w:rPr>
          <w:rFonts w:cstheme="minorHAnsi"/>
          <w:b/>
          <w:color w:val="0070C0"/>
          <w:sz w:val="40"/>
          <w:szCs w:val="40"/>
        </w:rPr>
      </w:pPr>
    </w:p>
    <w:p w14:paraId="75363ACD" w14:textId="77777777" w:rsidR="00267A0E" w:rsidRPr="008E5DFB" w:rsidRDefault="00267A0E" w:rsidP="00267A0E">
      <w:pPr>
        <w:jc w:val="center"/>
        <w:rPr>
          <w:rFonts w:cstheme="minorHAnsi"/>
          <w:b/>
          <w:color w:val="0070C0"/>
          <w:sz w:val="40"/>
          <w:szCs w:val="40"/>
        </w:rPr>
      </w:pPr>
      <w:r w:rsidRPr="008E5DFB">
        <w:rPr>
          <w:rFonts w:cstheme="minorHAnsi"/>
          <w:b/>
          <w:noProof/>
          <w:color w:val="0070C0"/>
          <w:sz w:val="40"/>
          <w:szCs w:val="40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715B94CA" wp14:editId="6167FB6C">
            <wp:simplePos x="0" y="0"/>
            <wp:positionH relativeFrom="column">
              <wp:posOffset>7353300</wp:posOffset>
            </wp:positionH>
            <wp:positionV relativeFrom="paragraph">
              <wp:posOffset>-142875</wp:posOffset>
            </wp:positionV>
            <wp:extent cx="568960" cy="581660"/>
            <wp:effectExtent l="0" t="0" r="254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P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DFB">
        <w:rPr>
          <w:rFonts w:cstheme="minorHAnsi"/>
          <w:b/>
          <w:color w:val="0070C0"/>
          <w:sz w:val="40"/>
          <w:szCs w:val="40"/>
        </w:rPr>
        <w:t>Personal Development across the Curriculum</w:t>
      </w:r>
    </w:p>
    <w:p w14:paraId="0C136CF1" w14:textId="77777777" w:rsidR="00267A0E" w:rsidRDefault="00267A0E" w:rsidP="00267A0E">
      <w:pPr>
        <w:jc w:val="center"/>
        <w:rPr>
          <w:rFonts w:cstheme="minorHAnsi"/>
          <w:b/>
          <w:color w:val="0070C0"/>
          <w:sz w:val="16"/>
          <w:szCs w:val="16"/>
        </w:rPr>
      </w:pPr>
    </w:p>
    <w:tbl>
      <w:tblPr>
        <w:tblStyle w:val="TableGrid"/>
        <w:tblW w:w="16174" w:type="dxa"/>
        <w:jc w:val="center"/>
        <w:tblLook w:val="04A0" w:firstRow="1" w:lastRow="0" w:firstColumn="1" w:lastColumn="0" w:noHBand="0" w:noVBand="1"/>
      </w:tblPr>
      <w:tblGrid>
        <w:gridCol w:w="1177"/>
        <w:gridCol w:w="1599"/>
        <w:gridCol w:w="1469"/>
        <w:gridCol w:w="1613"/>
        <w:gridCol w:w="1618"/>
        <w:gridCol w:w="1467"/>
        <w:gridCol w:w="1372"/>
        <w:gridCol w:w="1413"/>
        <w:gridCol w:w="1560"/>
        <w:gridCol w:w="1275"/>
        <w:gridCol w:w="1611"/>
      </w:tblGrid>
      <w:tr w:rsidR="0000070D" w:rsidRPr="008817AF" w14:paraId="69C03AF9" w14:textId="77777777" w:rsidTr="00D51B3C">
        <w:trPr>
          <w:trHeight w:val="832"/>
          <w:jc w:val="center"/>
        </w:trPr>
        <w:tc>
          <w:tcPr>
            <w:tcW w:w="1177" w:type="dxa"/>
          </w:tcPr>
          <w:p w14:paraId="40FB270B" w14:textId="77777777" w:rsidR="0000070D" w:rsidRPr="00124A99" w:rsidRDefault="0000070D" w:rsidP="00D51B3C">
            <w:pPr>
              <w:rPr>
                <w:rFonts w:cstheme="minorHAnsi"/>
                <w:b/>
                <w:color w:val="0B0C0C"/>
                <w:sz w:val="16"/>
                <w:szCs w:val="16"/>
              </w:rPr>
            </w:pPr>
            <w:r w:rsidRPr="00124A99">
              <w:rPr>
                <w:rFonts w:cstheme="minorHAnsi"/>
                <w:b/>
                <w:color w:val="0B0C0C"/>
                <w:sz w:val="16"/>
                <w:szCs w:val="16"/>
              </w:rPr>
              <w:t>PE, Sport, Daily Activity</w:t>
            </w:r>
          </w:p>
          <w:p w14:paraId="7E15B746" w14:textId="77777777" w:rsidR="0000070D" w:rsidRPr="00124A99" w:rsidRDefault="0000070D" w:rsidP="00D51B3C">
            <w:pPr>
              <w:rPr>
                <w:rFonts w:cstheme="minorHAnsi"/>
                <w:b/>
                <w:color w:val="0B0C0C"/>
                <w:sz w:val="16"/>
                <w:szCs w:val="16"/>
              </w:rPr>
            </w:pPr>
            <w:r w:rsidRPr="00124A99">
              <w:rPr>
                <w:rFonts w:cstheme="minorHAnsi"/>
                <w:b/>
                <w:color w:val="0B0C0C"/>
                <w:sz w:val="16"/>
                <w:szCs w:val="16"/>
              </w:rPr>
              <w:t xml:space="preserve">Nutrition </w:t>
            </w:r>
          </w:p>
        </w:tc>
        <w:tc>
          <w:tcPr>
            <w:tcW w:w="1599" w:type="dxa"/>
          </w:tcPr>
          <w:p w14:paraId="2224E6F3" w14:textId="77777777" w:rsidR="0000070D" w:rsidRPr="00124A99" w:rsidRDefault="0000070D" w:rsidP="00D51B3C">
            <w:pPr>
              <w:rPr>
                <w:rFonts w:cstheme="minorHAnsi"/>
                <w:b/>
                <w:sz w:val="16"/>
                <w:szCs w:val="16"/>
              </w:rPr>
            </w:pPr>
            <w:r w:rsidRPr="00124A99">
              <w:rPr>
                <w:rFonts w:cstheme="minorHAnsi"/>
                <w:b/>
                <w:sz w:val="16"/>
                <w:szCs w:val="16"/>
              </w:rPr>
              <w:t>Fundamental British Values</w:t>
            </w:r>
          </w:p>
        </w:tc>
        <w:tc>
          <w:tcPr>
            <w:tcW w:w="1469" w:type="dxa"/>
          </w:tcPr>
          <w:p w14:paraId="7CBCCF1E" w14:textId="77777777" w:rsidR="0000070D" w:rsidRDefault="0000070D" w:rsidP="00D51B3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Equality, Diversity Inclusion &amp; Protected Characteristics</w:t>
            </w:r>
          </w:p>
        </w:tc>
        <w:tc>
          <w:tcPr>
            <w:tcW w:w="1613" w:type="dxa"/>
          </w:tcPr>
          <w:p w14:paraId="72629FBE" w14:textId="77777777" w:rsidR="0000070D" w:rsidRPr="00124A99" w:rsidRDefault="0000070D" w:rsidP="00D51B3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Cultural Capital</w:t>
            </w:r>
            <w:r w:rsidRPr="00124A99">
              <w:rPr>
                <w:rFonts w:cstheme="minorHAnsi"/>
                <w:b/>
                <w:sz w:val="16"/>
                <w:szCs w:val="16"/>
              </w:rPr>
              <w:t xml:space="preserve"> and Enrichment  </w:t>
            </w:r>
          </w:p>
          <w:p w14:paraId="4C9720F4" w14:textId="77777777" w:rsidR="0000070D" w:rsidRPr="00124A99" w:rsidRDefault="0000070D" w:rsidP="00D51B3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18" w:type="dxa"/>
          </w:tcPr>
          <w:p w14:paraId="5CD7FDE4" w14:textId="77777777" w:rsidR="0000070D" w:rsidRPr="00124A99" w:rsidRDefault="0000070D" w:rsidP="00D51B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</w:pPr>
            <w:r w:rsidRPr="00124A99"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  <w:t>Citizenship</w:t>
            </w:r>
            <w:r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  <w:t xml:space="preserve">, </w:t>
            </w:r>
            <w:r w:rsidRPr="00124A99"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  <w:t>Careers</w:t>
            </w:r>
            <w:r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  <w:t xml:space="preserve">, Economic </w:t>
            </w:r>
            <w:r w:rsidRPr="00124A99"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  <w:t xml:space="preserve"> Education</w:t>
            </w:r>
            <w:r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  <w:t xml:space="preserve"> &amp; Transition </w:t>
            </w:r>
          </w:p>
          <w:p w14:paraId="6533F815" w14:textId="77777777" w:rsidR="0000070D" w:rsidRPr="00124A99" w:rsidRDefault="0000070D" w:rsidP="00D51B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</w:pPr>
          </w:p>
        </w:tc>
        <w:tc>
          <w:tcPr>
            <w:tcW w:w="1467" w:type="dxa"/>
          </w:tcPr>
          <w:p w14:paraId="15C118D2" w14:textId="77777777" w:rsidR="0000070D" w:rsidRDefault="0000070D" w:rsidP="00D51B3C">
            <w:pPr>
              <w:rPr>
                <w:rFonts w:cstheme="minorHAnsi"/>
                <w:color w:val="0B0C0C"/>
                <w:sz w:val="16"/>
                <w:szCs w:val="16"/>
              </w:rPr>
            </w:pPr>
            <w:r w:rsidRPr="00124A99">
              <w:rPr>
                <w:rFonts w:cstheme="minorHAnsi"/>
                <w:b/>
                <w:color w:val="0B0C0C"/>
                <w:sz w:val="16"/>
                <w:szCs w:val="16"/>
              </w:rPr>
              <w:t>Resilience and Mental Health</w:t>
            </w:r>
            <w:r w:rsidRPr="00124A99">
              <w:rPr>
                <w:rFonts w:cstheme="minorHAnsi"/>
                <w:color w:val="0B0C0C"/>
                <w:sz w:val="16"/>
                <w:szCs w:val="16"/>
              </w:rPr>
              <w:t xml:space="preserve"> </w:t>
            </w:r>
          </w:p>
          <w:p w14:paraId="2BE1E5F0" w14:textId="77777777" w:rsidR="0000070D" w:rsidRPr="00124A99" w:rsidRDefault="0000070D" w:rsidP="00D51B3C">
            <w:pPr>
              <w:rPr>
                <w:rFonts w:cstheme="minorHAnsi"/>
                <w:b/>
                <w:color w:val="0B0C0C"/>
                <w:sz w:val="16"/>
                <w:szCs w:val="16"/>
              </w:rPr>
            </w:pPr>
          </w:p>
        </w:tc>
        <w:tc>
          <w:tcPr>
            <w:tcW w:w="1372" w:type="dxa"/>
          </w:tcPr>
          <w:p w14:paraId="143F0421" w14:textId="77777777" w:rsidR="0000070D" w:rsidRPr="00124A99" w:rsidRDefault="0000070D" w:rsidP="00D51B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</w:pPr>
            <w:r w:rsidRPr="00124A99"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  <w:t>Welfare and</w:t>
            </w:r>
          </w:p>
          <w:p w14:paraId="508E1498" w14:textId="77777777" w:rsidR="0000070D" w:rsidRPr="008817AF" w:rsidRDefault="0000070D" w:rsidP="00D51B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</w:pPr>
            <w:r w:rsidRPr="008817AF"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  <w:t>E-Safety</w:t>
            </w:r>
          </w:p>
          <w:p w14:paraId="75B8E44E" w14:textId="77777777" w:rsidR="0000070D" w:rsidRPr="00124A99" w:rsidRDefault="0000070D" w:rsidP="00D51B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</w:pPr>
          </w:p>
        </w:tc>
        <w:tc>
          <w:tcPr>
            <w:tcW w:w="1413" w:type="dxa"/>
          </w:tcPr>
          <w:p w14:paraId="511B836A" w14:textId="77777777" w:rsidR="0000070D" w:rsidRPr="00C92E10" w:rsidRDefault="0000070D" w:rsidP="00D51B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B0C0C"/>
                <w:sz w:val="16"/>
                <w:szCs w:val="16"/>
                <w:shd w:val="clear" w:color="auto" w:fill="FFFFFF"/>
              </w:rPr>
            </w:pPr>
            <w:r w:rsidRPr="00C92E10">
              <w:rPr>
                <w:rFonts w:asciiTheme="minorHAnsi" w:hAnsiTheme="minorHAnsi" w:cstheme="minorHAnsi"/>
                <w:b/>
                <w:color w:val="0B0C0C"/>
                <w:sz w:val="16"/>
                <w:szCs w:val="16"/>
                <w:shd w:val="clear" w:color="auto" w:fill="FFFFFF"/>
              </w:rPr>
              <w:t>Arts</w:t>
            </w:r>
            <w:r>
              <w:rPr>
                <w:rFonts w:asciiTheme="minorHAnsi" w:hAnsiTheme="minorHAnsi" w:cstheme="minorHAnsi"/>
                <w:b/>
                <w:color w:val="0B0C0C"/>
                <w:sz w:val="16"/>
                <w:szCs w:val="16"/>
                <w:shd w:val="clear" w:color="auto" w:fill="FFFFFF"/>
              </w:rPr>
              <w:t xml:space="preserve"> Education</w:t>
            </w:r>
          </w:p>
          <w:p w14:paraId="278D55BF" w14:textId="77777777" w:rsidR="0000070D" w:rsidRPr="00C92E10" w:rsidRDefault="0000070D" w:rsidP="00D51B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B0C0C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</w:tcPr>
          <w:p w14:paraId="741F4ADD" w14:textId="77777777" w:rsidR="0000070D" w:rsidRPr="00124A99" w:rsidRDefault="0000070D" w:rsidP="00D51B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  <w:t xml:space="preserve">Social and Moral Development </w:t>
            </w:r>
          </w:p>
        </w:tc>
        <w:tc>
          <w:tcPr>
            <w:tcW w:w="1275" w:type="dxa"/>
          </w:tcPr>
          <w:p w14:paraId="6F87EF40" w14:textId="77777777" w:rsidR="0000070D" w:rsidRPr="008817AF" w:rsidRDefault="0000070D" w:rsidP="00D51B3C">
            <w:pPr>
              <w:shd w:val="clear" w:color="auto" w:fill="FFFFFF"/>
              <w:rPr>
                <w:rFonts w:eastAsia="Times New Roman" w:cstheme="minorHAnsi"/>
                <w:b/>
                <w:color w:val="0B0C0C"/>
                <w:sz w:val="16"/>
                <w:szCs w:val="16"/>
                <w:lang w:eastAsia="en-GB"/>
              </w:rPr>
            </w:pPr>
            <w:r w:rsidRPr="008817AF">
              <w:rPr>
                <w:rFonts w:eastAsia="Times New Roman" w:cstheme="minorHAnsi"/>
                <w:b/>
                <w:color w:val="0B0C0C"/>
                <w:sz w:val="16"/>
                <w:szCs w:val="16"/>
                <w:lang w:eastAsia="en-GB"/>
              </w:rPr>
              <w:t>Relationships and Sex Education</w:t>
            </w:r>
          </w:p>
          <w:p w14:paraId="4CF26AE7" w14:textId="77777777" w:rsidR="0000070D" w:rsidRPr="008817AF" w:rsidRDefault="0000070D" w:rsidP="00D51B3C">
            <w:pPr>
              <w:shd w:val="clear" w:color="auto" w:fill="FFFFFF"/>
              <w:rPr>
                <w:rFonts w:eastAsia="Times New Roman" w:cstheme="minorHAnsi"/>
                <w:b/>
                <w:color w:val="0B0C0C"/>
                <w:sz w:val="16"/>
                <w:szCs w:val="16"/>
                <w:lang w:eastAsia="en-GB"/>
              </w:rPr>
            </w:pPr>
          </w:p>
        </w:tc>
        <w:tc>
          <w:tcPr>
            <w:tcW w:w="1611" w:type="dxa"/>
          </w:tcPr>
          <w:p w14:paraId="0AFBF51D" w14:textId="77777777" w:rsidR="0000070D" w:rsidRPr="008817AF" w:rsidRDefault="0000070D" w:rsidP="00D51B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</w:pPr>
            <w:r w:rsidRPr="008817AF"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  <w:t xml:space="preserve">Religious Education </w:t>
            </w:r>
            <w:r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  <w:t xml:space="preserve">and Spiritual Development </w:t>
            </w:r>
          </w:p>
          <w:p w14:paraId="7EF7212A" w14:textId="77777777" w:rsidR="0000070D" w:rsidRPr="008817AF" w:rsidRDefault="0000070D" w:rsidP="00D51B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B0C0C"/>
                <w:sz w:val="16"/>
                <w:szCs w:val="16"/>
              </w:rPr>
            </w:pPr>
          </w:p>
        </w:tc>
      </w:tr>
    </w:tbl>
    <w:p w14:paraId="6590E394" w14:textId="77777777" w:rsidR="0000070D" w:rsidRDefault="0000070D" w:rsidP="0000070D">
      <w:pPr>
        <w:rPr>
          <w:rFonts w:cstheme="minorHAnsi"/>
          <w:b/>
          <w:color w:val="0070C0"/>
          <w:sz w:val="16"/>
          <w:szCs w:val="16"/>
        </w:rPr>
      </w:pPr>
    </w:p>
    <w:p w14:paraId="0277977C" w14:textId="77777777" w:rsidR="0000070D" w:rsidRPr="008E5DFB" w:rsidRDefault="0000070D" w:rsidP="00267A0E">
      <w:pPr>
        <w:jc w:val="center"/>
        <w:rPr>
          <w:rFonts w:cstheme="minorHAnsi"/>
          <w:b/>
          <w:color w:val="0070C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668"/>
        <w:gridCol w:w="1668"/>
        <w:gridCol w:w="2580"/>
        <w:gridCol w:w="1649"/>
        <w:gridCol w:w="1614"/>
        <w:gridCol w:w="1595"/>
        <w:gridCol w:w="1614"/>
      </w:tblGrid>
      <w:tr w:rsidR="00E70EEF" w:rsidRPr="008E5DFB" w14:paraId="476972A4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0A392C6A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  <w:shd w:val="clear" w:color="auto" w:fill="BDD6EE" w:themeFill="accent1" w:themeFillTint="66"/>
          </w:tcPr>
          <w:p w14:paraId="084B8EB7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EYFS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14:paraId="2D8AE181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1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14:paraId="55E7C3ED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2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1E5D36D7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3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7638454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4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4CCDB591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5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2967D456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6</w:t>
            </w:r>
          </w:p>
        </w:tc>
      </w:tr>
      <w:tr w:rsidR="00E70EEF" w:rsidRPr="008E5DFB" w14:paraId="5C3DF2CA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61F9870A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Art</w:t>
            </w:r>
          </w:p>
          <w:p w14:paraId="290583F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68F21D90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13C326F3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4853B841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0125231" w14:textId="46720068" w:rsidR="00267A0E" w:rsidRPr="008E5DFB" w:rsidRDefault="21BD95C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Participation in a variety of group projects e.g. ‘Draw More’</w:t>
            </w:r>
          </w:p>
        </w:tc>
        <w:tc>
          <w:tcPr>
            <w:tcW w:w="1744" w:type="dxa"/>
          </w:tcPr>
          <w:p w14:paraId="5A25747A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09B8D95D" w14:textId="3D1AB0BB" w:rsidR="00267A0E" w:rsidRPr="008E5DFB" w:rsidRDefault="773A95C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Visiting artist as part of ‘Draw More’</w:t>
            </w:r>
          </w:p>
        </w:tc>
        <w:tc>
          <w:tcPr>
            <w:tcW w:w="1744" w:type="dxa"/>
          </w:tcPr>
          <w:p w14:paraId="78BEFD2A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E70EEF" w:rsidRPr="008E5DFB" w14:paraId="0CE230B3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77AADB51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Music</w:t>
            </w:r>
          </w:p>
          <w:p w14:paraId="27A7642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49206A88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67B7A70C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71887C7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B7FD67C" w14:textId="7C450E4E" w:rsidR="00267A0E" w:rsidRPr="008E5DFB" w:rsidRDefault="303C0DD0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Explore personal meaning and identity</w:t>
            </w:r>
          </w:p>
        </w:tc>
        <w:tc>
          <w:tcPr>
            <w:tcW w:w="1744" w:type="dxa"/>
          </w:tcPr>
          <w:p w14:paraId="38D6B9B6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22F860BB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98536F5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E70EEF" w:rsidRPr="008E5DFB" w14:paraId="6BA3B3F5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17B9DF3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Geography</w:t>
            </w:r>
          </w:p>
          <w:p w14:paraId="7BC1BAF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1DDBBA87" w14:textId="77777777" w:rsidR="00E70EEF" w:rsidRPr="00E70EEF" w:rsidRDefault="00E70EEF" w:rsidP="00D506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0EEF">
              <w:rPr>
                <w:rFonts w:cstheme="minorHAnsi"/>
                <w:i/>
                <w:sz w:val="20"/>
                <w:szCs w:val="20"/>
              </w:rPr>
              <w:t>Thread: Empathy_to social action:</w:t>
            </w:r>
          </w:p>
          <w:p w14:paraId="605F0C38" w14:textId="4079DB38" w:rsidR="00267A0E" w:rsidRPr="008E5DFB" w:rsidRDefault="00837A06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Plastic waste</w:t>
            </w:r>
          </w:p>
          <w:p w14:paraId="456C1EF9" w14:textId="4DE318A9" w:rsidR="00837A06" w:rsidRPr="008E5DFB" w:rsidRDefault="00837A06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What can we do to help?</w:t>
            </w:r>
          </w:p>
          <w:p w14:paraId="01248005" w14:textId="406A87AD" w:rsidR="00837A06" w:rsidRDefault="00837A06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Whose job is it to reduce, reuse and recycle?</w:t>
            </w:r>
          </w:p>
          <w:p w14:paraId="51E3CB51" w14:textId="2AFBC99B" w:rsidR="00FD12CD" w:rsidRDefault="00FD12CD" w:rsidP="00D50688">
            <w:pPr>
              <w:jc w:val="center"/>
              <w:rPr>
                <w:rFonts w:cstheme="minorHAnsi"/>
              </w:rPr>
            </w:pPr>
          </w:p>
          <w:p w14:paraId="1871F75C" w14:textId="20BA4B61" w:rsidR="00FD12CD" w:rsidRPr="008E5DFB" w:rsidRDefault="00E70EEF" w:rsidP="00D50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Introduce </w:t>
            </w:r>
            <w:r w:rsidR="00FD12CD">
              <w:rPr>
                <w:rFonts w:cstheme="minorHAnsi"/>
              </w:rPr>
              <w:t xml:space="preserve">positive </w:t>
            </w:r>
            <w:r>
              <w:rPr>
                <w:rFonts w:cstheme="minorHAnsi"/>
              </w:rPr>
              <w:t xml:space="preserve">‘can </w:t>
            </w:r>
            <w:r>
              <w:rPr>
                <w:rFonts w:cstheme="minorHAnsi"/>
              </w:rPr>
              <w:lastRenderedPageBreak/>
              <w:t>do’ approach to tackling environmental problems</w:t>
            </w:r>
          </w:p>
          <w:p w14:paraId="61C988F9" w14:textId="7BDDA589" w:rsidR="00837A06" w:rsidRPr="008E5DFB" w:rsidRDefault="00837A06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660259D0" w14:textId="77777777" w:rsidR="00E70EEF" w:rsidRPr="00E70EEF" w:rsidRDefault="00E70EEF" w:rsidP="00E70EE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0EEF">
              <w:rPr>
                <w:rFonts w:cstheme="minorHAnsi"/>
                <w:i/>
                <w:sz w:val="20"/>
                <w:szCs w:val="20"/>
              </w:rPr>
              <w:lastRenderedPageBreak/>
              <w:t>Thread: Empathy_to social action:</w:t>
            </w:r>
          </w:p>
          <w:p w14:paraId="40EC60BD" w14:textId="12B998B7" w:rsidR="00267A0E" w:rsidRPr="008E5DFB" w:rsidRDefault="00837A06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Local Environment</w:t>
            </w:r>
          </w:p>
          <w:p w14:paraId="53D1FAB0" w14:textId="77777777" w:rsidR="00837A06" w:rsidRPr="008E5DFB" w:rsidRDefault="00837A06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Whose responsibility is it? Specific roles and everyone’s roles</w:t>
            </w:r>
          </w:p>
          <w:p w14:paraId="32844B87" w14:textId="77777777" w:rsidR="00837A06" w:rsidRDefault="00837A06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How can we look after it? Improve it?</w:t>
            </w:r>
          </w:p>
          <w:p w14:paraId="3B22BB7D" w14:textId="22AF895F" w:rsidR="00E70EEF" w:rsidRPr="008E5DFB" w:rsidRDefault="00E70EEF" w:rsidP="00D50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Develop positive ‘can do’ approach to improving environmental problems</w:t>
            </w:r>
          </w:p>
        </w:tc>
        <w:tc>
          <w:tcPr>
            <w:tcW w:w="1743" w:type="dxa"/>
          </w:tcPr>
          <w:p w14:paraId="033C5B61" w14:textId="77777777" w:rsidR="00E70EEF" w:rsidRPr="00E70EEF" w:rsidRDefault="00E70EEF" w:rsidP="00E70EE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0EEF">
              <w:rPr>
                <w:rFonts w:cstheme="minorHAnsi"/>
                <w:i/>
                <w:sz w:val="20"/>
                <w:szCs w:val="20"/>
              </w:rPr>
              <w:lastRenderedPageBreak/>
              <w:t>Thread: Empathy_to social action:</w:t>
            </w:r>
          </w:p>
          <w:p w14:paraId="0067CCA8" w14:textId="77777777" w:rsidR="00837A06" w:rsidRPr="008E5DFB" w:rsidRDefault="00837A06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Polar regions</w:t>
            </w:r>
          </w:p>
          <w:p w14:paraId="008C6725" w14:textId="77777777" w:rsidR="00267A0E" w:rsidRDefault="00837A06" w:rsidP="00FD12CD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 xml:space="preserve">Taking responsibility: e.g. future of Antarctica and by extension, the Earth and all who live upon it, is the responsibility of all of us. What can we do to help ensure </w:t>
            </w:r>
            <w:r w:rsidR="00FD12CD">
              <w:rPr>
                <w:rFonts w:cstheme="minorHAnsi"/>
              </w:rPr>
              <w:t>most positive outcomes for all</w:t>
            </w:r>
            <w:r w:rsidRPr="008E5DFB">
              <w:rPr>
                <w:rFonts w:cstheme="minorHAnsi"/>
              </w:rPr>
              <w:t>?</w:t>
            </w:r>
          </w:p>
          <w:p w14:paraId="137DA2DE" w14:textId="46407C90" w:rsidR="00E70EEF" w:rsidRDefault="00E70EEF" w:rsidP="00FD12CD">
            <w:pPr>
              <w:jc w:val="center"/>
              <w:rPr>
                <w:rFonts w:cstheme="minorHAnsi"/>
              </w:rPr>
            </w:pPr>
          </w:p>
          <w:p w14:paraId="32F76F23" w14:textId="596F6ED9" w:rsidR="00E70EEF" w:rsidRDefault="00E70EEF" w:rsidP="00FD1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Develop positive ‘can do’ approach to improving environmental problems</w:t>
            </w:r>
          </w:p>
          <w:p w14:paraId="17B246DD" w14:textId="255D9DDB" w:rsidR="00E70EEF" w:rsidRPr="008E5DFB" w:rsidRDefault="00E70EEF" w:rsidP="00FD12CD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D8A5169" w14:textId="77777777" w:rsidR="00E70EEF" w:rsidRPr="00E70EEF" w:rsidRDefault="00E70EEF" w:rsidP="00E70EE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0EEF">
              <w:rPr>
                <w:rFonts w:cstheme="minorHAnsi"/>
                <w:i/>
                <w:sz w:val="20"/>
                <w:szCs w:val="20"/>
              </w:rPr>
              <w:lastRenderedPageBreak/>
              <w:t>Thread: Empathy_to social action:</w:t>
            </w:r>
          </w:p>
          <w:p w14:paraId="775BC2FA" w14:textId="18BDB236" w:rsidR="00FD12CD" w:rsidRPr="00FD12CD" w:rsidRDefault="00FD12CD" w:rsidP="06DCCD4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i/>
              </w:rPr>
              <w:t xml:space="preserve">Where Does our food come from? </w:t>
            </w:r>
            <w:r>
              <w:rPr>
                <w:rFonts w:cstheme="minorHAnsi"/>
                <w:bCs/>
              </w:rPr>
              <w:t>Eating sustainably as well as for health, (recognition of issue of food security for all)</w:t>
            </w:r>
          </w:p>
          <w:p w14:paraId="2EB0F526" w14:textId="77777777" w:rsidR="00FD12CD" w:rsidRDefault="00FD12CD" w:rsidP="06DCCD41">
            <w:pPr>
              <w:jc w:val="center"/>
              <w:rPr>
                <w:rFonts w:cstheme="minorHAnsi"/>
                <w:bCs/>
              </w:rPr>
            </w:pPr>
          </w:p>
          <w:p w14:paraId="4AB44358" w14:textId="77777777" w:rsidR="00FD12CD" w:rsidRDefault="00FD12CD" w:rsidP="06DCCD41">
            <w:pPr>
              <w:jc w:val="center"/>
              <w:rPr>
                <w:rFonts w:cstheme="minorHAnsi"/>
                <w:bCs/>
              </w:rPr>
            </w:pPr>
          </w:p>
          <w:p w14:paraId="6BF89DA3" w14:textId="55B98F1E" w:rsidR="00267A0E" w:rsidRPr="008E5DFB" w:rsidRDefault="49DF136C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Group outing/walk along the river</w:t>
            </w:r>
          </w:p>
        </w:tc>
        <w:tc>
          <w:tcPr>
            <w:tcW w:w="1744" w:type="dxa"/>
          </w:tcPr>
          <w:p w14:paraId="7E61F353" w14:textId="77777777" w:rsidR="00E70EEF" w:rsidRPr="00E70EEF" w:rsidRDefault="00E70EEF" w:rsidP="00E70EE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0EEF">
              <w:rPr>
                <w:rFonts w:cstheme="minorHAnsi"/>
                <w:i/>
                <w:sz w:val="20"/>
                <w:szCs w:val="20"/>
              </w:rPr>
              <w:lastRenderedPageBreak/>
              <w:t>Thread: Empathy_to social action:</w:t>
            </w:r>
          </w:p>
          <w:p w14:paraId="24F643DE" w14:textId="77777777" w:rsidR="00267A0E" w:rsidRDefault="00267A0E" w:rsidP="00D50688">
            <w:pPr>
              <w:jc w:val="center"/>
              <w:rPr>
                <w:rFonts w:cstheme="minorHAnsi"/>
              </w:rPr>
            </w:pPr>
          </w:p>
          <w:p w14:paraId="5C3E0E74" w14:textId="1E06C1FB" w:rsidR="00E70EEF" w:rsidRPr="008E5DFB" w:rsidRDefault="00E70EEF" w:rsidP="00D50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Caring for the environment and social justice, (e.g. Fairtrade in and with Central America)</w:t>
            </w:r>
          </w:p>
        </w:tc>
        <w:tc>
          <w:tcPr>
            <w:tcW w:w="1744" w:type="dxa"/>
          </w:tcPr>
          <w:p w14:paraId="0EC0A141" w14:textId="77777777" w:rsidR="00E70EEF" w:rsidRPr="00E70EEF" w:rsidRDefault="00E70EEF" w:rsidP="00E70EE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0EEF">
              <w:rPr>
                <w:rFonts w:cstheme="minorHAnsi"/>
                <w:i/>
                <w:sz w:val="20"/>
                <w:szCs w:val="20"/>
              </w:rPr>
              <w:t>Thread: Empathy_to social action:</w:t>
            </w:r>
          </w:p>
          <w:p w14:paraId="49C4088E" w14:textId="044C7E5F" w:rsidR="00267A0E" w:rsidRDefault="00267A0E" w:rsidP="00D50688">
            <w:pPr>
              <w:jc w:val="center"/>
              <w:rPr>
                <w:rFonts w:cstheme="minorHAnsi"/>
              </w:rPr>
            </w:pPr>
          </w:p>
          <w:p w14:paraId="0598C13B" w14:textId="69D7FCA5" w:rsidR="00E70EEF" w:rsidRDefault="00E70EEF" w:rsidP="00D50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Impact of tourism on local/global level and the personal choices we make</w:t>
            </w:r>
          </w:p>
          <w:p w14:paraId="66A1FAB9" w14:textId="22FC7292" w:rsidR="00E70EEF" w:rsidRPr="008E5DFB" w:rsidRDefault="00E70EEF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0EF6F5E3" w14:textId="77777777" w:rsidR="00E70EEF" w:rsidRPr="00E70EEF" w:rsidRDefault="00E70EEF" w:rsidP="00E70EE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0EEF">
              <w:rPr>
                <w:rFonts w:cstheme="minorHAnsi"/>
                <w:i/>
                <w:sz w:val="20"/>
                <w:szCs w:val="20"/>
              </w:rPr>
              <w:t>Thread: Empathy_to social action:</w:t>
            </w:r>
          </w:p>
          <w:p w14:paraId="42480736" w14:textId="616248EA" w:rsidR="00267A0E" w:rsidRPr="008E5DFB" w:rsidRDefault="5BFF315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Caring for the environment – South America and Coasts</w:t>
            </w:r>
          </w:p>
          <w:p w14:paraId="76BB753C" w14:textId="5620A2AA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</w:tr>
      <w:tr w:rsidR="00E70EEF" w:rsidRPr="008E5DFB" w14:paraId="4909C9C6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7E6E81FA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History</w:t>
            </w:r>
          </w:p>
          <w:p w14:paraId="513DA1E0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75CAC6F5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66060428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1D0656FE" w14:textId="27794C6B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44" w:type="dxa"/>
          </w:tcPr>
          <w:p w14:paraId="7B37605A" w14:textId="7DF4D168" w:rsidR="00267A0E" w:rsidRPr="008E5DFB" w:rsidRDefault="204ACE7C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Visiting museums</w:t>
            </w:r>
          </w:p>
        </w:tc>
        <w:tc>
          <w:tcPr>
            <w:tcW w:w="1744" w:type="dxa"/>
          </w:tcPr>
          <w:p w14:paraId="394798F2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A2F3E92" w14:textId="5B9EAA9A" w:rsidR="00267A0E" w:rsidRPr="008E5DFB" w:rsidRDefault="249C2D6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Kentwell Hall,</w:t>
            </w:r>
          </w:p>
          <w:p w14:paraId="61B98AFB" w14:textId="5B9EAA9A" w:rsidR="00267A0E" w:rsidRPr="008E5DFB" w:rsidRDefault="249C2D6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Mill Road Cemetery</w:t>
            </w:r>
          </w:p>
          <w:p w14:paraId="3889A505" w14:textId="5B9EAA9A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44" w:type="dxa"/>
          </w:tcPr>
          <w:p w14:paraId="0ACE40E1" w14:textId="323AC291" w:rsidR="00267A0E" w:rsidRPr="008E5DFB" w:rsidRDefault="55989AF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Analysis of sources</w:t>
            </w:r>
          </w:p>
          <w:p w14:paraId="29079D35" w14:textId="643846FC" w:rsidR="00267A0E" w:rsidRPr="008E5DFB" w:rsidRDefault="55989AF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Propaganda – underlying truth </w:t>
            </w:r>
          </w:p>
        </w:tc>
      </w:tr>
      <w:tr w:rsidR="00E70EEF" w:rsidRPr="008E5DFB" w14:paraId="05EBB5D4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544795B3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Science</w:t>
            </w:r>
          </w:p>
          <w:p w14:paraId="17686DC7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53BD644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1A3FAC43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2BBD94B2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773BB403" w14:textId="402D6700" w:rsidR="00267A0E" w:rsidRPr="008E5DFB" w:rsidRDefault="134FE84A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Investigations and working in groups exploring ideas that interest them/own theories. </w:t>
            </w:r>
          </w:p>
          <w:p w14:paraId="5854DE7F" w14:textId="370E289C" w:rsidR="00267A0E" w:rsidRPr="008E5DFB" w:rsidRDefault="134FE84A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Creation of wormeries.</w:t>
            </w:r>
          </w:p>
        </w:tc>
        <w:tc>
          <w:tcPr>
            <w:tcW w:w="1744" w:type="dxa"/>
          </w:tcPr>
          <w:p w14:paraId="2CA7ADD4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14EE24A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7661466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E70EEF" w:rsidRPr="008E5DFB" w14:paraId="2D85C0DE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5281D5B7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DT</w:t>
            </w:r>
          </w:p>
          <w:p w14:paraId="5759004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0C5B615A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792F1AA2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1A499DFC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E7E3C41" w14:textId="7CEDD044" w:rsidR="00267A0E" w:rsidRPr="008E5DFB" w:rsidRDefault="6772764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Problem-solving and building resilience and personal skills</w:t>
            </w:r>
          </w:p>
        </w:tc>
        <w:tc>
          <w:tcPr>
            <w:tcW w:w="1744" w:type="dxa"/>
          </w:tcPr>
          <w:p w14:paraId="03F828E4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2AC57CB0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186B13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E70EEF" w:rsidRPr="008E5DFB" w14:paraId="28302B94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6BA43543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Maths</w:t>
            </w:r>
          </w:p>
          <w:p w14:paraId="6C57C43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3D404BC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61319B8A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31A560F4" w14:textId="38DB9088" w:rsidR="00267A0E" w:rsidRPr="008E5DFB" w:rsidRDefault="5C20D0EA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Problem solving and resilience, trial and error, perseverance,</w:t>
            </w:r>
          </w:p>
        </w:tc>
        <w:tc>
          <w:tcPr>
            <w:tcW w:w="1744" w:type="dxa"/>
          </w:tcPr>
          <w:p w14:paraId="70DF735C" w14:textId="2546E7ED" w:rsidR="00267A0E" w:rsidRPr="008E5DFB" w:rsidRDefault="7DCB3E4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Applying creative approaches and solutions.</w:t>
            </w:r>
          </w:p>
        </w:tc>
        <w:tc>
          <w:tcPr>
            <w:tcW w:w="1744" w:type="dxa"/>
          </w:tcPr>
          <w:p w14:paraId="3A413BF6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3D28B4B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029A876F" w14:textId="47F62430" w:rsidR="00267A0E" w:rsidRPr="008E5DFB" w:rsidRDefault="4A461F7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Maths challenges</w:t>
            </w:r>
          </w:p>
          <w:p w14:paraId="15F03C22" w14:textId="5483DC91" w:rsidR="00267A0E" w:rsidRPr="008E5DFB" w:rsidRDefault="4A461F7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TT rockstars</w:t>
            </w:r>
          </w:p>
          <w:p w14:paraId="0693D25B" w14:textId="69C5C588" w:rsidR="00267A0E" w:rsidRPr="008E5DFB" w:rsidRDefault="4A461F7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Century</w:t>
            </w:r>
          </w:p>
          <w:p w14:paraId="37EFA3E3" w14:textId="2CA9547F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</w:tr>
      <w:tr w:rsidR="00E70EEF" w:rsidRPr="008E5DFB" w14:paraId="7BDC577A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7083489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Computing</w:t>
            </w:r>
          </w:p>
          <w:p w14:paraId="41C6AC2A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2DC44586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4FFCBC07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1728B4D0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4959D4B" w14:textId="55F2EF2D" w:rsidR="00267A0E" w:rsidRPr="008E5DFB" w:rsidRDefault="3A117EDA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Given individual learning pathways as </w:t>
            </w:r>
            <w:r w:rsidRPr="008E5DFB">
              <w:rPr>
                <w:rFonts w:cstheme="minorHAnsi"/>
                <w:bCs/>
              </w:rPr>
              <w:lastRenderedPageBreak/>
              <w:t>part of our blended learning curriculum (personalised to own strengths and areas of development)</w:t>
            </w:r>
          </w:p>
        </w:tc>
        <w:tc>
          <w:tcPr>
            <w:tcW w:w="1744" w:type="dxa"/>
          </w:tcPr>
          <w:p w14:paraId="7BD58BA2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4357A966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44690661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E70EEF" w:rsidRPr="008E5DFB" w14:paraId="4C5CBBAF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70002B5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PSHE</w:t>
            </w:r>
          </w:p>
          <w:p w14:paraId="74539910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5A7E0CF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60FA6563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1AC5CDBE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CF136A9" w14:textId="68842ECA" w:rsidR="00267A0E" w:rsidRPr="008E5DFB" w:rsidRDefault="078F516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Financial responsibility</w:t>
            </w:r>
          </w:p>
          <w:p w14:paraId="3378BA27" w14:textId="2439AB1E" w:rsidR="00267A0E" w:rsidRPr="008E5DFB" w:rsidRDefault="078F516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Recognising own worth and the worth of others</w:t>
            </w:r>
          </w:p>
          <w:p w14:paraId="41FDED44" w14:textId="147211C6" w:rsidR="00267A0E" w:rsidRPr="008E5DFB" w:rsidRDefault="078F516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Building team skills</w:t>
            </w:r>
          </w:p>
          <w:p w14:paraId="342D4C27" w14:textId="5AA0775A" w:rsidR="00267A0E" w:rsidRPr="008E5DFB" w:rsidRDefault="078F516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Celebrating differences</w:t>
            </w:r>
          </w:p>
        </w:tc>
        <w:tc>
          <w:tcPr>
            <w:tcW w:w="1744" w:type="dxa"/>
          </w:tcPr>
          <w:p w14:paraId="3572E39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CEB15CE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6518E3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E70EEF" w:rsidRPr="008E5DFB" w14:paraId="3683A357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210638A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PE</w:t>
            </w:r>
          </w:p>
          <w:p w14:paraId="7E75FCD0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10FDAA0E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774AF2BF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7A292896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2191599E" w14:textId="3A608BED" w:rsidR="00267A0E" w:rsidRPr="008E5DFB" w:rsidRDefault="7724029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Tasters in a variety of sports and activities for children to find their skills/talents.</w:t>
            </w:r>
          </w:p>
        </w:tc>
        <w:tc>
          <w:tcPr>
            <w:tcW w:w="1744" w:type="dxa"/>
          </w:tcPr>
          <w:p w14:paraId="7673E5AE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73C1E105" w14:textId="0A97BB74" w:rsidR="00267A0E" w:rsidRPr="008E5DFB" w:rsidRDefault="3384891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Real Tennis Trip Tudors</w:t>
            </w:r>
          </w:p>
          <w:p w14:paraId="041D98D7" w14:textId="494934AD" w:rsidR="00267A0E" w:rsidRPr="008E5DFB" w:rsidRDefault="3384891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Ice Skating</w:t>
            </w:r>
          </w:p>
        </w:tc>
        <w:tc>
          <w:tcPr>
            <w:tcW w:w="1744" w:type="dxa"/>
          </w:tcPr>
          <w:p w14:paraId="05733044" w14:textId="53336E59" w:rsidR="00267A0E" w:rsidRPr="008E5DFB" w:rsidRDefault="053AA3E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Young Leaders – developing leadership</w:t>
            </w:r>
          </w:p>
          <w:p w14:paraId="7337869F" w14:textId="5145B9D1" w:rsidR="00267A0E" w:rsidRPr="008E5DFB" w:rsidRDefault="053AA3E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Health and fitness</w:t>
            </w:r>
          </w:p>
          <w:p w14:paraId="5468855F" w14:textId="49917A88" w:rsidR="00267A0E" w:rsidRPr="008E5DFB" w:rsidRDefault="053AA3E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Spirit of the games</w:t>
            </w:r>
          </w:p>
          <w:p w14:paraId="5AB7C0C5" w14:textId="7AF46160" w:rsidR="00267A0E" w:rsidRPr="008E5DFB" w:rsidRDefault="053AA3E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Personal challenge</w:t>
            </w:r>
          </w:p>
        </w:tc>
      </w:tr>
      <w:tr w:rsidR="00E70EEF" w:rsidRPr="008E5DFB" w14:paraId="1C1F90B2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210CCD9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RE</w:t>
            </w:r>
          </w:p>
          <w:p w14:paraId="55B3369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4455F193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1C2776EB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15342E60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EB89DE8" w14:textId="371C3598" w:rsidR="00267A0E" w:rsidRPr="008E5DFB" w:rsidRDefault="3285FE3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Celebrating differences. Asking questions and exploring </w:t>
            </w:r>
            <w:r w:rsidRPr="008E5DFB">
              <w:rPr>
                <w:rFonts w:cstheme="minorHAnsi"/>
                <w:bCs/>
              </w:rPr>
              <w:lastRenderedPageBreak/>
              <w:t>personal beliefs.</w:t>
            </w:r>
          </w:p>
        </w:tc>
        <w:tc>
          <w:tcPr>
            <w:tcW w:w="1744" w:type="dxa"/>
          </w:tcPr>
          <w:p w14:paraId="7D62D461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342D8E6" w14:textId="02C29892" w:rsidR="00267A0E" w:rsidRPr="008E5DFB" w:rsidRDefault="4BDE502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Buddhist Centre</w:t>
            </w:r>
          </w:p>
          <w:p w14:paraId="078B034E" w14:textId="6D89B83E" w:rsidR="00267A0E" w:rsidRPr="008E5DFB" w:rsidRDefault="4BDE502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Gurdwara</w:t>
            </w:r>
          </w:p>
        </w:tc>
        <w:tc>
          <w:tcPr>
            <w:tcW w:w="1744" w:type="dxa"/>
          </w:tcPr>
          <w:p w14:paraId="492506D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E70EEF" w:rsidRPr="008E5DFB" w14:paraId="7B2D63B0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77DE937A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 xml:space="preserve">MFL </w:t>
            </w:r>
          </w:p>
          <w:p w14:paraId="31CD0C16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7FD8715F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6BDFDFC2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41F9AE5E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CAD635F" w14:textId="0942BB6B" w:rsidR="00267A0E" w:rsidRPr="008E5DFB" w:rsidRDefault="64C3B37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Celebrating their own languages and cultures and opportunities to share with others.</w:t>
            </w:r>
          </w:p>
          <w:p w14:paraId="00F03A6D" w14:textId="70637FD7" w:rsidR="00267A0E" w:rsidRPr="008E5DFB" w:rsidRDefault="64C3B37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Learning a new language</w:t>
            </w:r>
          </w:p>
        </w:tc>
        <w:tc>
          <w:tcPr>
            <w:tcW w:w="1744" w:type="dxa"/>
          </w:tcPr>
          <w:p w14:paraId="6930E822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14DA2CC9" w14:textId="070282A0" w:rsidR="00267A0E" w:rsidRPr="008E5DFB" w:rsidRDefault="68307C0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Galette des rois as New Year celebrations</w:t>
            </w:r>
          </w:p>
          <w:p w14:paraId="20E36DAB" w14:textId="40C17B8D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44" w:type="dxa"/>
          </w:tcPr>
          <w:p w14:paraId="32D8521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E70EEF" w:rsidRPr="008E5DFB" w14:paraId="4A91578C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0C8841BE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English</w:t>
            </w:r>
          </w:p>
          <w:p w14:paraId="0CE19BC3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63966B7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23536548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0725ABAE" w14:textId="2AD56B2A" w:rsidR="00267A0E" w:rsidRPr="008E5DFB" w:rsidRDefault="43663A2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Developing empathy;</w:t>
            </w:r>
          </w:p>
          <w:p w14:paraId="271AE1F2" w14:textId="42447D15" w:rsidR="00267A0E" w:rsidRPr="008E5DFB" w:rsidRDefault="43663A2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Identifying characteristics/behaviours and their outcomes in literature </w:t>
            </w:r>
          </w:p>
        </w:tc>
        <w:tc>
          <w:tcPr>
            <w:tcW w:w="1744" w:type="dxa"/>
          </w:tcPr>
          <w:p w14:paraId="2254027D" w14:textId="5475C8FE" w:rsidR="00267A0E" w:rsidRPr="008E5DFB" w:rsidRDefault="68FFFB8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Stamina for writing tasks</w:t>
            </w:r>
          </w:p>
          <w:p w14:paraId="0E40D6AC" w14:textId="7D4052E1" w:rsidR="00267A0E" w:rsidRPr="008E5DFB" w:rsidRDefault="68FFFB8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Visiting authors</w:t>
            </w:r>
          </w:p>
          <w:p w14:paraId="3F8523F9" w14:textId="01267F3E" w:rsidR="00267A0E" w:rsidRPr="008E5DFB" w:rsidRDefault="68FFFB8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Identifying relatable characters in literature. </w:t>
            </w:r>
          </w:p>
          <w:p w14:paraId="4AE5B7AF" w14:textId="37AFF333" w:rsidR="00267A0E" w:rsidRPr="008E5DFB" w:rsidRDefault="68FFFB8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Exposure to a wide range of texts and authors. </w:t>
            </w:r>
          </w:p>
        </w:tc>
        <w:tc>
          <w:tcPr>
            <w:tcW w:w="1744" w:type="dxa"/>
          </w:tcPr>
          <w:p w14:paraId="3955E093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1BF9391" w14:textId="19E38B3C" w:rsidR="00267A0E" w:rsidRPr="008E5DFB" w:rsidRDefault="5E438C8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Visiting authors</w:t>
            </w:r>
          </w:p>
          <w:p w14:paraId="623F948B" w14:textId="19E38B3C" w:rsidR="00267A0E" w:rsidRPr="008E5DFB" w:rsidRDefault="0D7A34A6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Exposure to a wide range of texts and authors.</w:t>
            </w:r>
          </w:p>
          <w:p w14:paraId="12C42424" w14:textId="19E38B3C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44" w:type="dxa"/>
          </w:tcPr>
          <w:p w14:paraId="1D2E9795" w14:textId="7F68FFEE" w:rsidR="00267A0E" w:rsidRPr="008E5DFB" w:rsidRDefault="17EA34EC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Developing an extended piece of writing – editing</w:t>
            </w:r>
          </w:p>
          <w:p w14:paraId="2C379D24" w14:textId="51261617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379CA55B" w14:textId="2EE0FCD8" w:rsidR="00267A0E" w:rsidRPr="008E5DFB" w:rsidRDefault="17EA34EC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Care for the envir</w:t>
            </w:r>
            <w:r w:rsidR="008E5DFB">
              <w:rPr>
                <w:rFonts w:cstheme="minorHAnsi"/>
                <w:bCs/>
              </w:rPr>
              <w:t>o</w:t>
            </w:r>
            <w:r w:rsidRPr="008E5DFB">
              <w:rPr>
                <w:rFonts w:cstheme="minorHAnsi"/>
                <w:bCs/>
              </w:rPr>
              <w:t>nment through study of Dystopian novel/ film</w:t>
            </w:r>
          </w:p>
        </w:tc>
      </w:tr>
    </w:tbl>
    <w:p w14:paraId="5ABF93C4" w14:textId="77777777" w:rsidR="00267A0E" w:rsidRPr="008E5DFB" w:rsidRDefault="00267A0E" w:rsidP="00267A0E">
      <w:pPr>
        <w:jc w:val="center"/>
        <w:rPr>
          <w:rFonts w:cstheme="minorHAnsi"/>
          <w:b/>
          <w:color w:val="0070C0"/>
          <w:sz w:val="40"/>
          <w:szCs w:val="40"/>
        </w:rPr>
      </w:pPr>
    </w:p>
    <w:p w14:paraId="5717EB5F" w14:textId="77777777" w:rsidR="00267A0E" w:rsidRPr="008E5DFB" w:rsidRDefault="00267A0E" w:rsidP="00267A0E">
      <w:pPr>
        <w:jc w:val="center"/>
        <w:rPr>
          <w:rFonts w:cstheme="minorHAnsi"/>
          <w:b/>
          <w:color w:val="0070C0"/>
          <w:sz w:val="40"/>
          <w:szCs w:val="40"/>
        </w:rPr>
      </w:pPr>
      <w:r w:rsidRPr="008E5DFB">
        <w:rPr>
          <w:rFonts w:cstheme="minorHAnsi"/>
          <w:b/>
          <w:noProof/>
          <w:color w:val="0070C0"/>
          <w:sz w:val="40"/>
          <w:szCs w:val="40"/>
          <w:lang w:eastAsia="en-GB"/>
        </w:rPr>
        <w:drawing>
          <wp:anchor distT="0" distB="0" distL="114300" distR="114300" simplePos="0" relativeHeight="251664384" behindDoc="0" locked="0" layoutInCell="1" allowOverlap="1" wp14:anchorId="0D0D47DF" wp14:editId="518ADCC0">
            <wp:simplePos x="0" y="0"/>
            <wp:positionH relativeFrom="column">
              <wp:posOffset>7000875</wp:posOffset>
            </wp:positionH>
            <wp:positionV relativeFrom="paragraph">
              <wp:posOffset>-180975</wp:posOffset>
            </wp:positionV>
            <wp:extent cx="568960" cy="581660"/>
            <wp:effectExtent l="0" t="0" r="254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P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DFB">
        <w:rPr>
          <w:rFonts w:cstheme="minorHAnsi"/>
          <w:b/>
          <w:color w:val="0070C0"/>
          <w:sz w:val="40"/>
          <w:szCs w:val="40"/>
        </w:rPr>
        <w:t>Cultural Capital across the Curriculum</w:t>
      </w:r>
    </w:p>
    <w:p w14:paraId="71DCB018" w14:textId="77777777" w:rsidR="00267A0E" w:rsidRPr="008E5DFB" w:rsidRDefault="00267A0E" w:rsidP="00267A0E">
      <w:pPr>
        <w:jc w:val="center"/>
        <w:rPr>
          <w:rFonts w:cstheme="minorHAnsi"/>
          <w:b/>
          <w:color w:val="0070C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682"/>
        <w:gridCol w:w="1627"/>
        <w:gridCol w:w="1698"/>
        <w:gridCol w:w="2257"/>
        <w:gridCol w:w="1628"/>
        <w:gridCol w:w="1709"/>
        <w:gridCol w:w="1708"/>
      </w:tblGrid>
      <w:tr w:rsidR="00A54D21" w:rsidRPr="008E5DFB" w14:paraId="35C5346B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4B644A8D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  <w:shd w:val="clear" w:color="auto" w:fill="BDD6EE" w:themeFill="accent1" w:themeFillTint="66"/>
          </w:tcPr>
          <w:p w14:paraId="16C36ED3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EYFS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14:paraId="6A546A6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1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14:paraId="1D5A09D7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2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67D468B1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3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075DF69F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4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77DCD81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5</w:t>
            </w:r>
          </w:p>
        </w:tc>
        <w:tc>
          <w:tcPr>
            <w:tcW w:w="1744" w:type="dxa"/>
            <w:shd w:val="clear" w:color="auto" w:fill="BDD6EE" w:themeFill="accent1" w:themeFillTint="66"/>
          </w:tcPr>
          <w:p w14:paraId="42234E6D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Year 6</w:t>
            </w:r>
          </w:p>
        </w:tc>
      </w:tr>
      <w:tr w:rsidR="00A54D21" w:rsidRPr="008E5DFB" w14:paraId="2310B612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00B3AA5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Art</w:t>
            </w:r>
          </w:p>
          <w:p w14:paraId="082C48EB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2677290C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249BF8C6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0EF4647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4" w:type="dxa"/>
          </w:tcPr>
          <w:p w14:paraId="3AB58C42" w14:textId="7634ACA8" w:rsidR="00267A0E" w:rsidRPr="008E5DFB" w:rsidRDefault="7ECAC57D" w:rsidP="06DCCD4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8E5DFB">
              <w:rPr>
                <w:rFonts w:cstheme="minorHAnsi"/>
                <w:b/>
                <w:bCs/>
                <w:color w:val="0070C0"/>
              </w:rPr>
              <w:t xml:space="preserve">Exploring modern and ancient art in a variety of contexts </w:t>
            </w:r>
            <w:r w:rsidRPr="008E5DFB">
              <w:rPr>
                <w:rFonts w:cstheme="minorHAnsi"/>
                <w:b/>
                <w:bCs/>
                <w:color w:val="0070C0"/>
              </w:rPr>
              <w:lastRenderedPageBreak/>
              <w:t>and expressing themselves in a variety of different mediums.</w:t>
            </w:r>
          </w:p>
        </w:tc>
        <w:tc>
          <w:tcPr>
            <w:tcW w:w="1744" w:type="dxa"/>
          </w:tcPr>
          <w:p w14:paraId="4EA9BA15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4" w:type="dxa"/>
          </w:tcPr>
          <w:p w14:paraId="7332107B" w14:textId="682A5B83" w:rsidR="00267A0E" w:rsidRPr="008E5DFB" w:rsidRDefault="44013090" w:rsidP="06DCCD41">
            <w:pPr>
              <w:jc w:val="center"/>
              <w:rPr>
                <w:rFonts w:eastAsiaTheme="majorEastAsia" w:cstheme="minorHAnsi"/>
                <w:b/>
                <w:bCs/>
                <w:color w:val="5B9BD5" w:themeColor="accent1"/>
                <w:sz w:val="24"/>
                <w:szCs w:val="24"/>
              </w:rPr>
            </w:pPr>
            <w:r w:rsidRPr="008E5DFB">
              <w:rPr>
                <w:rFonts w:eastAsiaTheme="majorEastAsia" w:cstheme="minorHAnsi"/>
                <w:b/>
                <w:bCs/>
                <w:color w:val="5B9BD5" w:themeColor="accent1"/>
                <w:sz w:val="24"/>
                <w:szCs w:val="24"/>
              </w:rPr>
              <w:t xml:space="preserve">Chila Kumari Singh Burman –Pop art, </w:t>
            </w:r>
            <w:r w:rsidRPr="008E5DFB">
              <w:rPr>
                <w:rFonts w:eastAsiaTheme="majorEastAsia" w:cstheme="minorHAnsi"/>
                <w:b/>
                <w:bCs/>
                <w:color w:val="5B9BD5" w:themeColor="accent1"/>
                <w:sz w:val="24"/>
                <w:szCs w:val="24"/>
              </w:rPr>
              <w:lastRenderedPageBreak/>
              <w:t>Tudor Portraits,</w:t>
            </w:r>
          </w:p>
        </w:tc>
        <w:tc>
          <w:tcPr>
            <w:tcW w:w="1744" w:type="dxa"/>
          </w:tcPr>
          <w:p w14:paraId="2A9358E2" w14:textId="20FAD211" w:rsidR="00267A0E" w:rsidRPr="008E5DFB" w:rsidRDefault="3340B1A5" w:rsidP="06DCCD4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8E5DFB">
              <w:rPr>
                <w:rFonts w:cstheme="minorHAnsi"/>
                <w:b/>
                <w:bCs/>
                <w:color w:val="0070C0"/>
              </w:rPr>
              <w:lastRenderedPageBreak/>
              <w:t>Mola art from South America</w:t>
            </w:r>
          </w:p>
          <w:p w14:paraId="37993B3C" w14:textId="655022CE" w:rsidR="00267A0E" w:rsidRPr="008E5DFB" w:rsidRDefault="3340B1A5" w:rsidP="06DCCD4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8E5DFB">
              <w:rPr>
                <w:rFonts w:cstheme="minorHAnsi"/>
                <w:b/>
                <w:bCs/>
                <w:color w:val="0070C0"/>
              </w:rPr>
              <w:lastRenderedPageBreak/>
              <w:t>Development under pressure from colonists – adaptation</w:t>
            </w:r>
          </w:p>
          <w:p w14:paraId="4095FFE1" w14:textId="39B8721A" w:rsidR="00267A0E" w:rsidRPr="008E5DFB" w:rsidRDefault="00267A0E" w:rsidP="06DCCD41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64869091" w14:textId="2816E6F5" w:rsidR="00267A0E" w:rsidRPr="008E5DFB" w:rsidRDefault="3340B1A5" w:rsidP="06DCCD4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8E5DFB">
              <w:rPr>
                <w:rFonts w:cstheme="minorHAnsi"/>
                <w:b/>
                <w:bCs/>
                <w:color w:val="0070C0"/>
              </w:rPr>
              <w:t>War artists</w:t>
            </w:r>
          </w:p>
          <w:p w14:paraId="5D98A3F1" w14:textId="7EABEE36" w:rsidR="00267A0E" w:rsidRPr="008E5DFB" w:rsidRDefault="00267A0E" w:rsidP="06DCCD41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</w:tr>
      <w:tr w:rsidR="00A54D21" w:rsidRPr="008E5DFB" w14:paraId="1A9A882D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6424D337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lastRenderedPageBreak/>
              <w:t>Music</w:t>
            </w:r>
          </w:p>
          <w:p w14:paraId="50C86B8C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60EDCC55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3BBB8815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55B91B0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810F0D1" w14:textId="7C4CE735" w:rsidR="00267A0E" w:rsidRPr="008E5DFB" w:rsidRDefault="6A6899A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Specialist teacher tuition</w:t>
            </w:r>
          </w:p>
        </w:tc>
        <w:tc>
          <w:tcPr>
            <w:tcW w:w="1744" w:type="dxa"/>
          </w:tcPr>
          <w:p w14:paraId="74E797DC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25AF7EAE" w14:textId="76C8FE74" w:rsidR="00267A0E" w:rsidRPr="008E5DFB" w:rsidRDefault="43A28BA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Genre of the month</w:t>
            </w:r>
            <w:r w:rsidR="0104CE9C" w:rsidRPr="008E5DFB">
              <w:rPr>
                <w:rFonts w:cstheme="minorHAnsi"/>
                <w:bCs/>
              </w:rPr>
              <w:t>, Seasonal songs f</w:t>
            </w:r>
            <w:r w:rsidR="0A97E41D" w:rsidRPr="008E5DFB">
              <w:rPr>
                <w:rFonts w:cstheme="minorHAnsi"/>
                <w:bCs/>
              </w:rPr>
              <w:t>r</w:t>
            </w:r>
            <w:r w:rsidR="0104CE9C" w:rsidRPr="008E5DFB">
              <w:rPr>
                <w:rFonts w:cstheme="minorHAnsi"/>
                <w:bCs/>
              </w:rPr>
              <w:t>om our heritage</w:t>
            </w:r>
          </w:p>
        </w:tc>
        <w:tc>
          <w:tcPr>
            <w:tcW w:w="1744" w:type="dxa"/>
          </w:tcPr>
          <w:p w14:paraId="2633CEB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A54D21" w:rsidRPr="008E5DFB" w14:paraId="263F3C8F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5353A138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Geography</w:t>
            </w:r>
          </w:p>
          <w:p w14:paraId="4B1D477B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5F0DC243" w14:textId="77777777" w:rsidR="00267A0E" w:rsidRPr="008E5DFB" w:rsidRDefault="00D50688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Fieldwork: Exploration of school grounds; recording what is there and ‘our places’</w:t>
            </w:r>
          </w:p>
          <w:p w14:paraId="65BE1F1D" w14:textId="5AB14E18" w:rsidR="00924576" w:rsidRPr="008E5DFB" w:rsidRDefault="00924576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29F5166B" w14:textId="08C5764B" w:rsidR="00267A0E" w:rsidRPr="008E5DFB" w:rsidRDefault="00D50688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 xml:space="preserve">Fieldwork: </w:t>
            </w:r>
            <w:r w:rsidR="00924576" w:rsidRPr="008E5DFB">
              <w:rPr>
                <w:rFonts w:cstheme="minorHAnsi"/>
              </w:rPr>
              <w:t>Mapping the school grounds; recording human and physical features</w:t>
            </w:r>
            <w:r w:rsidRPr="008E5DFB">
              <w:rPr>
                <w:rFonts w:cstheme="minorHAnsi"/>
              </w:rPr>
              <w:t xml:space="preserve">  </w:t>
            </w:r>
          </w:p>
          <w:p w14:paraId="0A5A3DBE" w14:textId="77777777" w:rsidR="00924576" w:rsidRPr="008E5DFB" w:rsidRDefault="00924576" w:rsidP="00D50688">
            <w:pPr>
              <w:jc w:val="center"/>
              <w:rPr>
                <w:rFonts w:cstheme="minorHAnsi"/>
              </w:rPr>
            </w:pPr>
          </w:p>
          <w:p w14:paraId="6AFAB436" w14:textId="7FA5BA8C" w:rsidR="00924576" w:rsidRPr="008E5DFB" w:rsidRDefault="00924576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Local Traffic survey, collecting data</w:t>
            </w:r>
          </w:p>
        </w:tc>
        <w:tc>
          <w:tcPr>
            <w:tcW w:w="1743" w:type="dxa"/>
          </w:tcPr>
          <w:p w14:paraId="4854F487" w14:textId="77777777" w:rsidR="00924576" w:rsidRPr="008E5DFB" w:rsidRDefault="00924576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 xml:space="preserve">Fieldwork: exploration of Milton Road area; recording human and physical features; </w:t>
            </w:r>
          </w:p>
          <w:p w14:paraId="6CCEF59C" w14:textId="77777777" w:rsidR="00924576" w:rsidRPr="008E5DFB" w:rsidRDefault="00924576" w:rsidP="00D50688">
            <w:pPr>
              <w:jc w:val="center"/>
              <w:rPr>
                <w:rFonts w:cstheme="minorHAnsi"/>
              </w:rPr>
            </w:pPr>
          </w:p>
          <w:p w14:paraId="634ED955" w14:textId="77777777" w:rsidR="00267A0E" w:rsidRPr="008E5DFB" w:rsidRDefault="00924576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mapping journey from school to a local destination</w:t>
            </w:r>
          </w:p>
          <w:p w14:paraId="5ADFE972" w14:textId="77777777" w:rsidR="00924576" w:rsidRPr="008E5DFB" w:rsidRDefault="00924576" w:rsidP="00D50688">
            <w:pPr>
              <w:jc w:val="center"/>
              <w:rPr>
                <w:rFonts w:cstheme="minorHAnsi"/>
              </w:rPr>
            </w:pPr>
          </w:p>
          <w:p w14:paraId="042C5D41" w14:textId="1203D6AA" w:rsidR="00924576" w:rsidRPr="008E5DFB" w:rsidRDefault="00924576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Scott Polar Institute</w:t>
            </w:r>
          </w:p>
        </w:tc>
        <w:tc>
          <w:tcPr>
            <w:tcW w:w="1744" w:type="dxa"/>
          </w:tcPr>
          <w:p w14:paraId="42CC4A1E" w14:textId="77777777" w:rsidR="00A54D21" w:rsidRDefault="00A54D21" w:rsidP="06DCCD41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 xml:space="preserve">Fieldwork: </w:t>
            </w:r>
          </w:p>
          <w:p w14:paraId="4D2E12B8" w14:textId="5A09BE09" w:rsidR="00267A0E" w:rsidRPr="008E5DFB" w:rsidRDefault="2E45A6E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Local landscapes and river visit</w:t>
            </w:r>
          </w:p>
        </w:tc>
        <w:tc>
          <w:tcPr>
            <w:tcW w:w="1744" w:type="dxa"/>
          </w:tcPr>
          <w:p w14:paraId="308F224F" w14:textId="7446B553" w:rsidR="00267A0E" w:rsidRPr="008E5DFB" w:rsidRDefault="00A54D21" w:rsidP="00D50688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>Fieldwork:</w:t>
            </w:r>
            <w:bookmarkStart w:id="0" w:name="_GoBack"/>
            <w:bookmarkEnd w:id="0"/>
          </w:p>
        </w:tc>
        <w:tc>
          <w:tcPr>
            <w:tcW w:w="1744" w:type="dxa"/>
          </w:tcPr>
          <w:p w14:paraId="7F87572C" w14:textId="77777777" w:rsidR="00A54D21" w:rsidRDefault="00A54D21" w:rsidP="06DCCD41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 xml:space="preserve">Fieldwork: </w:t>
            </w:r>
          </w:p>
          <w:p w14:paraId="5E6D6F63" w14:textId="7EAAF509" w:rsidR="00267A0E" w:rsidRPr="008E5DFB" w:rsidRDefault="7A77D11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Local landscapes</w:t>
            </w:r>
            <w:r w:rsidR="02DA106B" w:rsidRPr="008E5DFB">
              <w:rPr>
                <w:rFonts w:cstheme="minorHAnsi"/>
                <w:bCs/>
              </w:rPr>
              <w:t>; Midsummer Common</w:t>
            </w:r>
            <w:r w:rsidRPr="008E5DFB">
              <w:rPr>
                <w:rFonts w:cstheme="minorHAnsi"/>
                <w:bCs/>
              </w:rPr>
              <w:t xml:space="preserve"> and architecture</w:t>
            </w:r>
          </w:p>
        </w:tc>
        <w:tc>
          <w:tcPr>
            <w:tcW w:w="1744" w:type="dxa"/>
          </w:tcPr>
          <w:p w14:paraId="07BEB080" w14:textId="50A4815D" w:rsidR="00A54D21" w:rsidRDefault="00A54D21" w:rsidP="06DCCD41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</w:rPr>
              <w:t xml:space="preserve">Fieldwork: </w:t>
            </w:r>
            <w:r>
              <w:rPr>
                <w:rFonts w:cstheme="minorHAnsi"/>
              </w:rPr>
              <w:t xml:space="preserve"> Hunstanton study</w:t>
            </w:r>
          </w:p>
          <w:p w14:paraId="5203BBC1" w14:textId="77777777" w:rsidR="00A54D21" w:rsidRDefault="00A54D21" w:rsidP="06DCCD41">
            <w:pPr>
              <w:jc w:val="center"/>
              <w:rPr>
                <w:rFonts w:cstheme="minorHAnsi"/>
              </w:rPr>
            </w:pPr>
          </w:p>
          <w:p w14:paraId="44293DFE" w14:textId="0F3F3AC7" w:rsidR="00267A0E" w:rsidRPr="008E5DFB" w:rsidRDefault="69CC1F5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Environmental issues</w:t>
            </w:r>
          </w:p>
          <w:p w14:paraId="2610A1CD" w14:textId="71D60089" w:rsidR="00267A0E" w:rsidRPr="008E5DFB" w:rsidRDefault="69CC1F5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Impact on people of erosion</w:t>
            </w:r>
          </w:p>
          <w:p w14:paraId="7B969857" w14:textId="612AED05" w:rsidR="00267A0E" w:rsidRPr="008E5DFB" w:rsidRDefault="1A332F0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Study of favelas – how others live in difficult situations – positive and negative</w:t>
            </w:r>
          </w:p>
        </w:tc>
      </w:tr>
      <w:tr w:rsidR="00A54D21" w:rsidRPr="008E5DFB" w14:paraId="6F8762F2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2BA580A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History</w:t>
            </w:r>
          </w:p>
          <w:p w14:paraId="0FE634FD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62A1F980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300079F4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1B70D9A6" w14:textId="487F7727" w:rsidR="00267A0E" w:rsidRPr="008E5DFB" w:rsidRDefault="6E12E04B" w:rsidP="06DCCD41">
            <w:pPr>
              <w:jc w:val="center"/>
              <w:rPr>
                <w:rFonts w:cstheme="minorHAnsi"/>
              </w:rPr>
            </w:pPr>
            <w:r w:rsidRPr="008E5DFB">
              <w:rPr>
                <w:rFonts w:cstheme="minorHAnsi"/>
                <w:bCs/>
              </w:rPr>
              <w:t>Great Fire of London:</w:t>
            </w:r>
            <w:r w:rsidRPr="008E5DFB">
              <w:rPr>
                <w:rFonts w:cstheme="minorHAnsi"/>
              </w:rPr>
              <w:t xml:space="preserve"> Pepys and Cambridge connection</w:t>
            </w:r>
          </w:p>
          <w:p w14:paraId="299D8616" w14:textId="350695ED" w:rsidR="00267A0E" w:rsidRPr="008E5DFB" w:rsidRDefault="7782C9DC" w:rsidP="00A54D2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Polar Explorers</w:t>
            </w:r>
            <w:r w:rsidR="00A54D21">
              <w:rPr>
                <w:rFonts w:cstheme="minorHAnsi"/>
                <w:bCs/>
              </w:rPr>
              <w:t xml:space="preserve">: Robert Falcon Scott, Frank </w:t>
            </w:r>
            <w:r w:rsidR="00A54D21">
              <w:rPr>
                <w:rFonts w:cstheme="minorHAnsi"/>
                <w:bCs/>
              </w:rPr>
              <w:lastRenderedPageBreak/>
              <w:t>Debenham and the Institute of Polar Exploration</w:t>
            </w:r>
          </w:p>
        </w:tc>
        <w:tc>
          <w:tcPr>
            <w:tcW w:w="1744" w:type="dxa"/>
          </w:tcPr>
          <w:p w14:paraId="760A4A48" w14:textId="487F7727" w:rsidR="00267A0E" w:rsidRPr="008E5DFB" w:rsidRDefault="4D019F5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 xml:space="preserve">Trips around local area e.g. to museums and country parks. </w:t>
            </w:r>
          </w:p>
          <w:p w14:paraId="6A3F1730" w14:textId="487F7727" w:rsidR="00267A0E" w:rsidRPr="008E5DFB" w:rsidRDefault="286BA62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Stone Age Day</w:t>
            </w:r>
          </w:p>
          <w:p w14:paraId="1E5242AF" w14:textId="487F7727" w:rsidR="00267A0E" w:rsidRPr="008E5DFB" w:rsidRDefault="286BA62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Ancient Egyptian Day</w:t>
            </w:r>
          </w:p>
          <w:p w14:paraId="491D2769" w14:textId="487F7727" w:rsidR="00267A0E" w:rsidRPr="008E5DFB" w:rsidRDefault="286BA624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Ancient Sumerian workshops</w:t>
            </w:r>
          </w:p>
        </w:tc>
        <w:tc>
          <w:tcPr>
            <w:tcW w:w="1744" w:type="dxa"/>
          </w:tcPr>
          <w:p w14:paraId="6F5CD9E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2C03EAD7" w14:textId="5C81C933" w:rsidR="00267A0E" w:rsidRPr="008E5DFB" w:rsidRDefault="15CB43F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Local architecture</w:t>
            </w:r>
            <w:r w:rsidR="151A1963" w:rsidRPr="008E5DFB">
              <w:rPr>
                <w:rFonts w:cstheme="minorHAnsi"/>
                <w:bCs/>
              </w:rPr>
              <w:t>; Kings College Chapel,</w:t>
            </w:r>
          </w:p>
          <w:p w14:paraId="51F2D8E8" w14:textId="6AA185E9" w:rsidR="00267A0E" w:rsidRPr="008E5DFB" w:rsidRDefault="1ADFC86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Kentwell Hall,</w:t>
            </w:r>
          </w:p>
          <w:p w14:paraId="4EF7FBD7" w14:textId="0187A958" w:rsidR="00267A0E" w:rsidRPr="008E5DFB" w:rsidRDefault="1ADFC867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Mill Road Cemetery</w:t>
            </w:r>
          </w:p>
        </w:tc>
        <w:tc>
          <w:tcPr>
            <w:tcW w:w="1744" w:type="dxa"/>
          </w:tcPr>
          <w:p w14:paraId="7B252059" w14:textId="26E24B85" w:rsidR="00267A0E" w:rsidRPr="008E5DFB" w:rsidRDefault="5637070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Empathy for those on the Homefront</w:t>
            </w:r>
          </w:p>
          <w:p w14:paraId="2185B0FE" w14:textId="1D29D76A" w:rsidR="00267A0E" w:rsidRPr="008E5DFB" w:rsidRDefault="0667F85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Use of first and second hand evidence</w:t>
            </w:r>
          </w:p>
          <w:p w14:paraId="6B8B2AB6" w14:textId="27CFBFF3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740C982E" w14:textId="1F500B2B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</w:tr>
      <w:tr w:rsidR="00A54D21" w:rsidRPr="008E5DFB" w14:paraId="75A5309E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1A3137DB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lastRenderedPageBreak/>
              <w:t>Science</w:t>
            </w:r>
          </w:p>
          <w:p w14:paraId="15C78039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527D639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5101B52C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3C8EC45C" w14:textId="76403E38" w:rsidR="00267A0E" w:rsidRPr="008E5DFB" w:rsidRDefault="43EE50EB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Science Festival</w:t>
            </w:r>
          </w:p>
        </w:tc>
        <w:tc>
          <w:tcPr>
            <w:tcW w:w="1744" w:type="dxa"/>
          </w:tcPr>
          <w:p w14:paraId="326DC100" w14:textId="1F15E2D1" w:rsidR="00267A0E" w:rsidRPr="008E5DFB" w:rsidRDefault="46B4766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Creation of wormeries, exploring light through shadow puppet theatre shows. Trip to local Botanic Garden. </w:t>
            </w:r>
          </w:p>
        </w:tc>
        <w:tc>
          <w:tcPr>
            <w:tcW w:w="1744" w:type="dxa"/>
          </w:tcPr>
          <w:p w14:paraId="0A82154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6FDCF4E" w14:textId="259C365C" w:rsidR="00267A0E" w:rsidRPr="008E5DFB" w:rsidRDefault="61CCF165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Dorothy Johnson Vaughan mathematician who helped launch humans into space</w:t>
            </w:r>
          </w:p>
        </w:tc>
        <w:tc>
          <w:tcPr>
            <w:tcW w:w="1744" w:type="dxa"/>
          </w:tcPr>
          <w:p w14:paraId="3BEE236D" w14:textId="1E494159" w:rsidR="00267A0E" w:rsidRPr="008E5DFB" w:rsidRDefault="3AE9188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Make a hypothesis, design a test, Fair testing, accurate measurement, record in graphs, tables</w:t>
            </w:r>
            <w:r w:rsidR="77A5A554" w:rsidRPr="008E5DFB">
              <w:rPr>
                <w:rFonts w:cstheme="minorHAnsi"/>
                <w:bCs/>
              </w:rPr>
              <w:t>, conclusion</w:t>
            </w:r>
          </w:p>
        </w:tc>
      </w:tr>
      <w:tr w:rsidR="00A54D21" w:rsidRPr="008E5DFB" w14:paraId="5233732F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1BB16AA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DT</w:t>
            </w:r>
          </w:p>
          <w:p w14:paraId="0CCC0888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4A990D24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603CC4DB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5BAD3425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2A64EBD" w14:textId="67070E66" w:rsidR="00267A0E" w:rsidRPr="008E5DFB" w:rsidRDefault="08B2F85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Chance to grow, harvest and cook own food.</w:t>
            </w:r>
          </w:p>
          <w:p w14:paraId="0C7D08AC" w14:textId="7F854F3A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44" w:type="dxa"/>
          </w:tcPr>
          <w:p w14:paraId="37A31054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7DC8C081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C4C6ED6" w14:textId="18EEC60C" w:rsidR="00267A0E" w:rsidRPr="008E5DFB" w:rsidRDefault="67E5F03D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Design process –  market research,</w:t>
            </w:r>
          </w:p>
          <w:p w14:paraId="4633F023" w14:textId="5EB36CD3" w:rsidR="00267A0E" w:rsidRPr="008E5DFB" w:rsidRDefault="67E5F03D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analyse, disassemble, plan, create evaluate</w:t>
            </w:r>
          </w:p>
          <w:p w14:paraId="0477E574" w14:textId="61E9AF97" w:rsidR="00267A0E" w:rsidRPr="008E5DFB" w:rsidRDefault="6A7D1A3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Specific skills</w:t>
            </w:r>
          </w:p>
        </w:tc>
      </w:tr>
      <w:tr w:rsidR="00A54D21" w:rsidRPr="008E5DFB" w14:paraId="09E95506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116EA91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Maths</w:t>
            </w:r>
          </w:p>
          <w:p w14:paraId="3FD9042A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052D4810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62D3F89E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2780AF0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46FC4A0D" w14:textId="511F9B02" w:rsidR="00267A0E" w:rsidRPr="008E5DFB" w:rsidRDefault="7E8D612F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Active Maths- chance to learn in a physical, memorable manner. Use of outdoor spaces/nature</w:t>
            </w:r>
            <w:r w:rsidR="29E2808E" w:rsidRPr="008E5DFB">
              <w:rPr>
                <w:rFonts w:cstheme="minorHAnsi"/>
                <w:bCs/>
              </w:rPr>
              <w:t>Rhubarb Day (measurement, calculations, problem solving)</w:t>
            </w:r>
          </w:p>
        </w:tc>
        <w:tc>
          <w:tcPr>
            <w:tcW w:w="1744" w:type="dxa"/>
          </w:tcPr>
          <w:p w14:paraId="4DC2ECC6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9D0B8F3" w14:textId="2F912400" w:rsidR="00267A0E" w:rsidRPr="008E5DFB" w:rsidRDefault="0CC8CE62" w:rsidP="06DCCD41">
            <w:pPr>
              <w:spacing w:line="259" w:lineRule="auto"/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Dorothy Johnson Vaughan mathematician who helped launch humans into space</w:t>
            </w:r>
          </w:p>
          <w:p w14:paraId="79796693" w14:textId="7F912FAC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44" w:type="dxa"/>
          </w:tcPr>
          <w:p w14:paraId="64E8B397" w14:textId="0D1EDCEF" w:rsidR="00267A0E" w:rsidRPr="008E5DFB" w:rsidRDefault="2A6AD33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Active maths</w:t>
            </w:r>
          </w:p>
          <w:p w14:paraId="0E23768B" w14:textId="31BE8C00" w:rsidR="00267A0E" w:rsidRPr="008E5DFB" w:rsidRDefault="66FB557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Practical – real life problems Money</w:t>
            </w:r>
          </w:p>
          <w:p w14:paraId="4523733D" w14:textId="6FBDD08D" w:rsidR="00267A0E" w:rsidRPr="008E5DFB" w:rsidRDefault="66FB557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Measure</w:t>
            </w:r>
          </w:p>
          <w:p w14:paraId="47297C67" w14:textId="7D759B9F" w:rsidR="00267A0E" w:rsidRPr="008E5DFB" w:rsidRDefault="66FB5578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Time etc</w:t>
            </w:r>
          </w:p>
        </w:tc>
      </w:tr>
      <w:tr w:rsidR="00A54D21" w:rsidRPr="008E5DFB" w14:paraId="60820855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0A1C0DCD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Computing</w:t>
            </w:r>
          </w:p>
          <w:p w14:paraId="048740F3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51371A77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732434A0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2328BB07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256AC6DA" w14:textId="04AE47DD" w:rsidR="00267A0E" w:rsidRPr="008E5DFB" w:rsidRDefault="606E57F1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Range of educational platforms bespoke to children’s individual </w:t>
            </w:r>
            <w:r w:rsidRPr="008E5DFB">
              <w:rPr>
                <w:rFonts w:cstheme="minorHAnsi"/>
                <w:bCs/>
              </w:rPr>
              <w:lastRenderedPageBreak/>
              <w:t>targets and areas to develop.</w:t>
            </w:r>
          </w:p>
        </w:tc>
        <w:tc>
          <w:tcPr>
            <w:tcW w:w="1744" w:type="dxa"/>
          </w:tcPr>
          <w:p w14:paraId="38AA98D6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65A1408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71049383" w14:textId="75B7BF3E" w:rsidR="00267A0E" w:rsidRPr="008E5DFB" w:rsidRDefault="7513E61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Systematic, problem solving, resilience</w:t>
            </w:r>
          </w:p>
        </w:tc>
      </w:tr>
      <w:tr w:rsidR="00A54D21" w:rsidRPr="008E5DFB" w14:paraId="6DB67C0D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2582E0E7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PSHE</w:t>
            </w:r>
          </w:p>
          <w:p w14:paraId="4D16AC41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12A4EA11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5A1EA135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58717D39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006037D2" w14:textId="5AD8AF72" w:rsidR="00267A0E" w:rsidRPr="008E5DFB" w:rsidRDefault="54B0167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Dream jars</w:t>
            </w:r>
          </w:p>
          <w:p w14:paraId="7A212BB8" w14:textId="64E9FE45" w:rsidR="00267A0E" w:rsidRPr="008E5DFB" w:rsidRDefault="54B0167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Developing skills to work together</w:t>
            </w:r>
          </w:p>
          <w:p w14:paraId="5338A720" w14:textId="71E7BB70" w:rsidR="00267A0E" w:rsidRPr="008E5DFB" w:rsidRDefault="54B0167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The Big Think</w:t>
            </w:r>
          </w:p>
        </w:tc>
        <w:tc>
          <w:tcPr>
            <w:tcW w:w="1744" w:type="dxa"/>
          </w:tcPr>
          <w:p w14:paraId="61DAA4D5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2AEAF47F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281B37BA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</w:tr>
      <w:tr w:rsidR="00A54D21" w:rsidRPr="008E5DFB" w14:paraId="79528B82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2B0B7CB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PE</w:t>
            </w:r>
          </w:p>
          <w:p w14:paraId="2E500C7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74CD1D1F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1C5BEDD8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02915484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34F54378" w14:textId="248553B2" w:rsidR="00267A0E" w:rsidRPr="008E5DFB" w:rsidRDefault="35683DC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Chance to learn swimming and life saving skills. </w:t>
            </w:r>
          </w:p>
          <w:p w14:paraId="03B94F49" w14:textId="66CACFF6" w:rsidR="00267A0E" w:rsidRPr="008E5DFB" w:rsidRDefault="35683DC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 xml:space="preserve">Learning about athletes, the challenges they faced and how they overcame them. </w:t>
            </w:r>
          </w:p>
        </w:tc>
        <w:tc>
          <w:tcPr>
            <w:tcW w:w="1744" w:type="dxa"/>
          </w:tcPr>
          <w:p w14:paraId="6D846F5D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62F015AF" w14:textId="24CFF6E2" w:rsidR="00267A0E" w:rsidRPr="008E5DFB" w:rsidRDefault="528556A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Inspiring athletes, teams, competitors</w:t>
            </w:r>
          </w:p>
        </w:tc>
        <w:tc>
          <w:tcPr>
            <w:tcW w:w="1744" w:type="dxa"/>
          </w:tcPr>
          <w:p w14:paraId="73409B09" w14:textId="76179438" w:rsidR="00267A0E" w:rsidRPr="008E5DFB" w:rsidRDefault="402778D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Spirit of the Games Values – teamwork, passion, self-belief, honesty, determination, respect</w:t>
            </w:r>
          </w:p>
          <w:p w14:paraId="08FCF91E" w14:textId="76179438" w:rsidR="00267A0E" w:rsidRPr="008E5DFB" w:rsidRDefault="402778D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Young leaders – voice, choice, agency</w:t>
            </w:r>
          </w:p>
          <w:p w14:paraId="3E54274B" w14:textId="76179438" w:rsidR="00267A0E" w:rsidRPr="008E5DFB" w:rsidRDefault="402778D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Health and fitness</w:t>
            </w:r>
          </w:p>
          <w:p w14:paraId="5C5AB665" w14:textId="76179438" w:rsidR="00267A0E" w:rsidRPr="008E5DFB" w:rsidRDefault="402778D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Events for SEND – less able/engaged</w:t>
            </w:r>
          </w:p>
          <w:p w14:paraId="720F4DC7" w14:textId="76179438" w:rsidR="00267A0E" w:rsidRPr="008E5DFB" w:rsidRDefault="402778DE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Growth mindset by sports visitors</w:t>
            </w:r>
          </w:p>
          <w:p w14:paraId="1B15DD1D" w14:textId="76179438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</w:tr>
      <w:tr w:rsidR="00A54D21" w:rsidRPr="008E5DFB" w14:paraId="4C6B6A74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219CABCB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RE</w:t>
            </w:r>
          </w:p>
          <w:p w14:paraId="6E68118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230165FA" w14:textId="69DA89AF" w:rsidR="00267A0E" w:rsidRPr="008E5DFB" w:rsidRDefault="47870BD2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Providing opportunities to learn about and celebrate the beliefs of others within our community.</w:t>
            </w:r>
          </w:p>
        </w:tc>
        <w:tc>
          <w:tcPr>
            <w:tcW w:w="1743" w:type="dxa"/>
          </w:tcPr>
          <w:p w14:paraId="7CB33CA5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17414610" w14:textId="36C730CB" w:rsidR="00267A0E" w:rsidRPr="008E5DFB" w:rsidRDefault="00A54D21" w:rsidP="00A54D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Cambridge Central Mosque and understanding how it seeks to promote community connections for </w:t>
            </w:r>
            <w:r>
              <w:rPr>
                <w:rFonts w:cstheme="minorHAnsi"/>
              </w:rPr>
              <w:lastRenderedPageBreak/>
              <w:t>all regardless of faith.</w:t>
            </w:r>
          </w:p>
        </w:tc>
        <w:tc>
          <w:tcPr>
            <w:tcW w:w="1744" w:type="dxa"/>
          </w:tcPr>
          <w:p w14:paraId="781DF2CB" w14:textId="7009FDC2" w:rsidR="00267A0E" w:rsidRPr="008E5DFB" w:rsidRDefault="77EAE0C5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lastRenderedPageBreak/>
              <w:t>Opportunities to learn about and celebrate the beliefs of others.</w:t>
            </w:r>
          </w:p>
        </w:tc>
        <w:tc>
          <w:tcPr>
            <w:tcW w:w="1744" w:type="dxa"/>
          </w:tcPr>
          <w:p w14:paraId="1678823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4" w:type="dxa"/>
          </w:tcPr>
          <w:p w14:paraId="57A6A0F0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4" w:type="dxa"/>
          </w:tcPr>
          <w:p w14:paraId="7DF0CA6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A54D21" w:rsidRPr="008E5DFB" w14:paraId="7890A06D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44928EA3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 xml:space="preserve">MFL </w:t>
            </w:r>
          </w:p>
          <w:p w14:paraId="44BA3426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175D53C2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7DB1D1D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0841E4F5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4" w:type="dxa"/>
          </w:tcPr>
          <w:p w14:paraId="711A9A35" w14:textId="363195EE" w:rsidR="00267A0E" w:rsidRPr="008E5DFB" w:rsidRDefault="5A80AE5D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Community Languages Week</w:t>
            </w:r>
          </w:p>
        </w:tc>
        <w:tc>
          <w:tcPr>
            <w:tcW w:w="1744" w:type="dxa"/>
          </w:tcPr>
          <w:p w14:paraId="4EE333D4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0D6BC73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4" w:type="dxa"/>
          </w:tcPr>
          <w:p w14:paraId="34A104AC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A54D21" w:rsidRPr="008E5DFB" w14:paraId="07F3C05A" w14:textId="77777777" w:rsidTr="06DCCD41">
        <w:tc>
          <w:tcPr>
            <w:tcW w:w="1743" w:type="dxa"/>
            <w:shd w:val="clear" w:color="auto" w:fill="BDD6EE" w:themeFill="accent1" w:themeFillTint="66"/>
          </w:tcPr>
          <w:p w14:paraId="14BD043C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  <w:r w:rsidRPr="008E5DFB">
              <w:rPr>
                <w:rFonts w:cstheme="minorHAnsi"/>
                <w:b/>
                <w:color w:val="0070C0"/>
              </w:rPr>
              <w:t>English</w:t>
            </w:r>
          </w:p>
          <w:p w14:paraId="114B4F84" w14:textId="77777777" w:rsidR="00267A0E" w:rsidRPr="008E5DFB" w:rsidRDefault="00267A0E" w:rsidP="00D50688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43" w:type="dxa"/>
          </w:tcPr>
          <w:p w14:paraId="6161D833" w14:textId="6F82AA45" w:rsidR="00267A0E" w:rsidRPr="008E5DFB" w:rsidRDefault="0FC6E24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Encourage reading for pleasure. (Libaryvisit to stimulate this)</w:t>
            </w:r>
          </w:p>
          <w:p w14:paraId="2594DED6" w14:textId="322CB60E" w:rsidR="00267A0E" w:rsidRPr="008E5DFB" w:rsidRDefault="3D4C358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Adults sharing a variety of literature both modern and classics (traditional tales).</w:t>
            </w:r>
          </w:p>
          <w:p w14:paraId="740B9B3D" w14:textId="6B1E0D65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1AABDC09" w14:textId="634E1B5E" w:rsidR="00267A0E" w:rsidRPr="008E5DFB" w:rsidRDefault="3D4C358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Wide variety of texts used at story time and to support topics.</w:t>
            </w:r>
          </w:p>
        </w:tc>
        <w:tc>
          <w:tcPr>
            <w:tcW w:w="1743" w:type="dxa"/>
          </w:tcPr>
          <w:p w14:paraId="3F82752B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7D80F62C" w14:textId="1A82A4B0" w:rsidR="00A54D21" w:rsidRDefault="00A54D21" w:rsidP="06DCCD4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Promoting Reading for Pleasure, (Library time and sharing time with Year 5 buddies)</w:t>
            </w:r>
          </w:p>
          <w:p w14:paraId="0CEB6630" w14:textId="77777777" w:rsidR="00A54D21" w:rsidRDefault="00A54D21" w:rsidP="06DCCD41">
            <w:pPr>
              <w:jc w:val="center"/>
              <w:rPr>
                <w:rFonts w:cstheme="minorHAnsi"/>
                <w:bCs/>
              </w:rPr>
            </w:pPr>
          </w:p>
          <w:p w14:paraId="0F6FFABD" w14:textId="7FCD2E95" w:rsidR="00267A0E" w:rsidRDefault="00A54D21" w:rsidP="06DCCD4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Visiting Drama workshop</w:t>
            </w:r>
          </w:p>
          <w:p w14:paraId="5E609F26" w14:textId="77777777" w:rsidR="00A54D21" w:rsidRDefault="00A54D21" w:rsidP="06DCCD41">
            <w:pPr>
              <w:jc w:val="center"/>
              <w:rPr>
                <w:rFonts w:cstheme="minorHAnsi"/>
                <w:bCs/>
              </w:rPr>
            </w:pPr>
          </w:p>
          <w:p w14:paraId="6CA203BD" w14:textId="63E2686E" w:rsidR="00A54D21" w:rsidRPr="008E5DFB" w:rsidRDefault="00A54D21" w:rsidP="06DCCD4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Samuel Pepys Library at Magdalene College</w:t>
            </w:r>
          </w:p>
        </w:tc>
        <w:tc>
          <w:tcPr>
            <w:tcW w:w="1744" w:type="dxa"/>
          </w:tcPr>
          <w:p w14:paraId="1EEB5C65" w14:textId="25749133" w:rsidR="00267A0E" w:rsidRPr="008E5DFB" w:rsidRDefault="1D43935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Encouraging reading for pleasure. Access to high quality literature. Rich storytime in the classroom.</w:t>
            </w:r>
          </w:p>
        </w:tc>
        <w:tc>
          <w:tcPr>
            <w:tcW w:w="1744" w:type="dxa"/>
          </w:tcPr>
          <w:p w14:paraId="27EFE50A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44D1216F" w14:textId="77777777" w:rsidR="00267A0E" w:rsidRPr="008E5DFB" w:rsidRDefault="00267A0E" w:rsidP="00D5068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</w:tcPr>
          <w:p w14:paraId="5749B54D" w14:textId="4A128FB6" w:rsidR="00267A0E" w:rsidRPr="008E5DFB" w:rsidRDefault="7D94F4B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Real books</w:t>
            </w:r>
          </w:p>
          <w:p w14:paraId="5CB6A724" w14:textId="3ED6DA1F" w:rsidR="00267A0E" w:rsidRPr="008E5DFB" w:rsidRDefault="7D94F4B9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Classic and modern</w:t>
            </w:r>
          </w:p>
          <w:p w14:paraId="19A79E47" w14:textId="6B36EF9F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  <w:p w14:paraId="4D40D446" w14:textId="36DE63C3" w:rsidR="00267A0E" w:rsidRPr="008E5DFB" w:rsidRDefault="55CF4243" w:rsidP="06DCCD41">
            <w:pPr>
              <w:jc w:val="center"/>
              <w:rPr>
                <w:rFonts w:cstheme="minorHAnsi"/>
                <w:bCs/>
              </w:rPr>
            </w:pPr>
            <w:r w:rsidRPr="008E5DFB">
              <w:rPr>
                <w:rFonts w:cstheme="minorHAnsi"/>
                <w:bCs/>
              </w:rPr>
              <w:t>Active SPAG</w:t>
            </w:r>
          </w:p>
          <w:p w14:paraId="3517F98F" w14:textId="10254701" w:rsidR="00267A0E" w:rsidRPr="008E5DFB" w:rsidRDefault="00267A0E" w:rsidP="06DCCD41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34223B45" w14:textId="77777777" w:rsidR="00267A0E" w:rsidRPr="008E5DFB" w:rsidRDefault="00267A0E" w:rsidP="00267A0E">
      <w:pPr>
        <w:rPr>
          <w:rFonts w:cstheme="minorHAnsi"/>
          <w:b/>
          <w:color w:val="0070C0"/>
          <w:sz w:val="40"/>
          <w:szCs w:val="40"/>
        </w:rPr>
      </w:pPr>
    </w:p>
    <w:sectPr w:rsidR="00267A0E" w:rsidRPr="008E5DFB" w:rsidSect="00267A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CD7A1" w14:textId="77777777" w:rsidR="00D51B3C" w:rsidRDefault="00D51B3C" w:rsidP="00267A0E">
      <w:pPr>
        <w:spacing w:after="0" w:line="240" w:lineRule="auto"/>
      </w:pPr>
      <w:r>
        <w:separator/>
      </w:r>
    </w:p>
  </w:endnote>
  <w:endnote w:type="continuationSeparator" w:id="0">
    <w:p w14:paraId="6A9A2604" w14:textId="77777777" w:rsidR="00D51B3C" w:rsidRDefault="00D51B3C" w:rsidP="0026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220FA" w14:textId="77777777" w:rsidR="00D51B3C" w:rsidRDefault="00D51B3C" w:rsidP="00267A0E">
      <w:pPr>
        <w:spacing w:after="0" w:line="240" w:lineRule="auto"/>
      </w:pPr>
      <w:r>
        <w:separator/>
      </w:r>
    </w:p>
  </w:footnote>
  <w:footnote w:type="continuationSeparator" w:id="0">
    <w:p w14:paraId="7B186A81" w14:textId="77777777" w:rsidR="00D51B3C" w:rsidRDefault="00D51B3C" w:rsidP="0026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83468"/>
    <w:multiLevelType w:val="multilevel"/>
    <w:tmpl w:val="4F36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0E"/>
    <w:rsid w:val="0000070D"/>
    <w:rsid w:val="0003570B"/>
    <w:rsid w:val="0018767B"/>
    <w:rsid w:val="00267A0E"/>
    <w:rsid w:val="002B0FA0"/>
    <w:rsid w:val="005616D9"/>
    <w:rsid w:val="0063495C"/>
    <w:rsid w:val="00837A06"/>
    <w:rsid w:val="008E5DFB"/>
    <w:rsid w:val="00924576"/>
    <w:rsid w:val="009848F6"/>
    <w:rsid w:val="00996405"/>
    <w:rsid w:val="00A54D21"/>
    <w:rsid w:val="00AD10C8"/>
    <w:rsid w:val="00BC2B67"/>
    <w:rsid w:val="00BC4975"/>
    <w:rsid w:val="00C17936"/>
    <w:rsid w:val="00D50688"/>
    <w:rsid w:val="00D51B3C"/>
    <w:rsid w:val="00E70EEF"/>
    <w:rsid w:val="00FD12CD"/>
    <w:rsid w:val="00FE69B5"/>
    <w:rsid w:val="0104CE9C"/>
    <w:rsid w:val="0150DD27"/>
    <w:rsid w:val="017E404B"/>
    <w:rsid w:val="01800E4B"/>
    <w:rsid w:val="0195264C"/>
    <w:rsid w:val="019EA3F9"/>
    <w:rsid w:val="01A8FD8A"/>
    <w:rsid w:val="01EFFEFD"/>
    <w:rsid w:val="02938C52"/>
    <w:rsid w:val="02DA106B"/>
    <w:rsid w:val="03F9A370"/>
    <w:rsid w:val="03FFD9DE"/>
    <w:rsid w:val="04321A4D"/>
    <w:rsid w:val="049CB8B0"/>
    <w:rsid w:val="04B5E10D"/>
    <w:rsid w:val="053AA3E2"/>
    <w:rsid w:val="0660B942"/>
    <w:rsid w:val="0667F85E"/>
    <w:rsid w:val="06DCCD41"/>
    <w:rsid w:val="06DF4CDB"/>
    <w:rsid w:val="06E7F27C"/>
    <w:rsid w:val="078F5164"/>
    <w:rsid w:val="07E700A2"/>
    <w:rsid w:val="08B2F85F"/>
    <w:rsid w:val="0A0B9718"/>
    <w:rsid w:val="0A1B35B6"/>
    <w:rsid w:val="0A97E41D"/>
    <w:rsid w:val="0AB1F24D"/>
    <w:rsid w:val="0B0BFA34"/>
    <w:rsid w:val="0B209355"/>
    <w:rsid w:val="0CC74BE6"/>
    <w:rsid w:val="0CC8CE62"/>
    <w:rsid w:val="0D37C5BD"/>
    <w:rsid w:val="0D7A34A6"/>
    <w:rsid w:val="0DDC0B4B"/>
    <w:rsid w:val="0F2B0F81"/>
    <w:rsid w:val="0F82B6E3"/>
    <w:rsid w:val="0F9161AF"/>
    <w:rsid w:val="0FC6E243"/>
    <w:rsid w:val="0FE82A9D"/>
    <w:rsid w:val="101E5D87"/>
    <w:rsid w:val="108F9B22"/>
    <w:rsid w:val="1113CD44"/>
    <w:rsid w:val="1116CE86"/>
    <w:rsid w:val="111AEE6A"/>
    <w:rsid w:val="11C4F786"/>
    <w:rsid w:val="1273F6D9"/>
    <w:rsid w:val="129544DC"/>
    <w:rsid w:val="134FE84A"/>
    <w:rsid w:val="13CEBE4E"/>
    <w:rsid w:val="150837A6"/>
    <w:rsid w:val="151A1963"/>
    <w:rsid w:val="15CB43F3"/>
    <w:rsid w:val="1600C1C9"/>
    <w:rsid w:val="16C3C87A"/>
    <w:rsid w:val="16CAB975"/>
    <w:rsid w:val="175F07B4"/>
    <w:rsid w:val="17EA34EC"/>
    <w:rsid w:val="1903BE9F"/>
    <w:rsid w:val="196775D6"/>
    <w:rsid w:val="19693488"/>
    <w:rsid w:val="197A005C"/>
    <w:rsid w:val="19B12290"/>
    <w:rsid w:val="19BDD0F5"/>
    <w:rsid w:val="1A0DF995"/>
    <w:rsid w:val="1A332F05"/>
    <w:rsid w:val="1ADFC867"/>
    <w:rsid w:val="1AFB7CD8"/>
    <w:rsid w:val="1B2A0B84"/>
    <w:rsid w:val="1B2F03B2"/>
    <w:rsid w:val="1C7DC718"/>
    <w:rsid w:val="1CC8EA17"/>
    <w:rsid w:val="1D439359"/>
    <w:rsid w:val="1E3DE554"/>
    <w:rsid w:val="1E64C6ED"/>
    <w:rsid w:val="1EE0EBB3"/>
    <w:rsid w:val="1F430DF5"/>
    <w:rsid w:val="1FA5AD4B"/>
    <w:rsid w:val="204ACE7C"/>
    <w:rsid w:val="20AFAD42"/>
    <w:rsid w:val="20D8173D"/>
    <w:rsid w:val="219C587E"/>
    <w:rsid w:val="21BD95C4"/>
    <w:rsid w:val="224C3160"/>
    <w:rsid w:val="22FB779C"/>
    <w:rsid w:val="23549EBA"/>
    <w:rsid w:val="23C0393C"/>
    <w:rsid w:val="240FB7FF"/>
    <w:rsid w:val="2484DCB7"/>
    <w:rsid w:val="249C2D62"/>
    <w:rsid w:val="25B0808E"/>
    <w:rsid w:val="25D76E28"/>
    <w:rsid w:val="262CBF6A"/>
    <w:rsid w:val="263FB411"/>
    <w:rsid w:val="28185813"/>
    <w:rsid w:val="286BA624"/>
    <w:rsid w:val="28E82150"/>
    <w:rsid w:val="292BE94F"/>
    <w:rsid w:val="29C3E03E"/>
    <w:rsid w:val="29E2808E"/>
    <w:rsid w:val="2A6AD338"/>
    <w:rsid w:val="2A879A5B"/>
    <w:rsid w:val="2AC0446F"/>
    <w:rsid w:val="2C7BEB47"/>
    <w:rsid w:val="2E15B551"/>
    <w:rsid w:val="2E45A6E7"/>
    <w:rsid w:val="2F01A761"/>
    <w:rsid w:val="30197B45"/>
    <w:rsid w:val="303C0DD0"/>
    <w:rsid w:val="30DA0040"/>
    <w:rsid w:val="3181AD36"/>
    <w:rsid w:val="3234DEC2"/>
    <w:rsid w:val="3285FE33"/>
    <w:rsid w:val="333DEB58"/>
    <w:rsid w:val="3340B1A5"/>
    <w:rsid w:val="3384891B"/>
    <w:rsid w:val="33D22658"/>
    <w:rsid w:val="348DEA76"/>
    <w:rsid w:val="35248E59"/>
    <w:rsid w:val="35520D05"/>
    <w:rsid w:val="35683DC5"/>
    <w:rsid w:val="35A883CD"/>
    <w:rsid w:val="35D4917E"/>
    <w:rsid w:val="35D77867"/>
    <w:rsid w:val="3613D280"/>
    <w:rsid w:val="369ABF7F"/>
    <w:rsid w:val="376274B9"/>
    <w:rsid w:val="3778182D"/>
    <w:rsid w:val="37EBD6CB"/>
    <w:rsid w:val="3A117EDA"/>
    <w:rsid w:val="3AE91889"/>
    <w:rsid w:val="3C846431"/>
    <w:rsid w:val="3D4C3583"/>
    <w:rsid w:val="3D5A7C6F"/>
    <w:rsid w:val="3DC63CE2"/>
    <w:rsid w:val="3ED9A864"/>
    <w:rsid w:val="3FA34EE6"/>
    <w:rsid w:val="3FC41275"/>
    <w:rsid w:val="402778DE"/>
    <w:rsid w:val="4043892A"/>
    <w:rsid w:val="40771075"/>
    <w:rsid w:val="4092F303"/>
    <w:rsid w:val="409E8429"/>
    <w:rsid w:val="41401B60"/>
    <w:rsid w:val="42598483"/>
    <w:rsid w:val="429E3AB1"/>
    <w:rsid w:val="42CD8D22"/>
    <w:rsid w:val="43154AD1"/>
    <w:rsid w:val="435EE222"/>
    <w:rsid w:val="43663A22"/>
    <w:rsid w:val="43A28BAE"/>
    <w:rsid w:val="43EE50EB"/>
    <w:rsid w:val="44013090"/>
    <w:rsid w:val="444622C0"/>
    <w:rsid w:val="44D3C1C1"/>
    <w:rsid w:val="4507403F"/>
    <w:rsid w:val="468FE80F"/>
    <w:rsid w:val="46B47665"/>
    <w:rsid w:val="46C703B4"/>
    <w:rsid w:val="47870BD2"/>
    <w:rsid w:val="47A3FCA0"/>
    <w:rsid w:val="4929B7C9"/>
    <w:rsid w:val="492EF207"/>
    <w:rsid w:val="49DF136C"/>
    <w:rsid w:val="4A3C549F"/>
    <w:rsid w:val="4A461F77"/>
    <w:rsid w:val="4A9E76E1"/>
    <w:rsid w:val="4AB19A0B"/>
    <w:rsid w:val="4AB62603"/>
    <w:rsid w:val="4AE887E9"/>
    <w:rsid w:val="4B66B1E6"/>
    <w:rsid w:val="4BDE502E"/>
    <w:rsid w:val="4C219BDA"/>
    <w:rsid w:val="4C35D6A1"/>
    <w:rsid w:val="4D019F53"/>
    <w:rsid w:val="4D32BF92"/>
    <w:rsid w:val="4E39B5AF"/>
    <w:rsid w:val="4EB7EE74"/>
    <w:rsid w:val="4F9579F5"/>
    <w:rsid w:val="4F9D5681"/>
    <w:rsid w:val="4FD58610"/>
    <w:rsid w:val="51325174"/>
    <w:rsid w:val="51CD484A"/>
    <w:rsid w:val="52149E82"/>
    <w:rsid w:val="52656A65"/>
    <w:rsid w:val="52849AB5"/>
    <w:rsid w:val="528556AE"/>
    <w:rsid w:val="52E99C87"/>
    <w:rsid w:val="530D26D2"/>
    <w:rsid w:val="54837DE7"/>
    <w:rsid w:val="549DD7E7"/>
    <w:rsid w:val="54A5A6FA"/>
    <w:rsid w:val="54B01673"/>
    <w:rsid w:val="54F24691"/>
    <w:rsid w:val="55989AF3"/>
    <w:rsid w:val="559FD224"/>
    <w:rsid w:val="55CF4243"/>
    <w:rsid w:val="560BCA2B"/>
    <w:rsid w:val="56370701"/>
    <w:rsid w:val="57C14975"/>
    <w:rsid w:val="57D44A90"/>
    <w:rsid w:val="58645EB5"/>
    <w:rsid w:val="59661F23"/>
    <w:rsid w:val="5A0D14CA"/>
    <w:rsid w:val="5A5865B5"/>
    <w:rsid w:val="5A80AE5D"/>
    <w:rsid w:val="5B0C3D5E"/>
    <w:rsid w:val="5B8AC4A0"/>
    <w:rsid w:val="5BA3ECFD"/>
    <w:rsid w:val="5BFF3157"/>
    <w:rsid w:val="5C20D0EA"/>
    <w:rsid w:val="5C7B923B"/>
    <w:rsid w:val="5D8B0812"/>
    <w:rsid w:val="5D9210CE"/>
    <w:rsid w:val="5DDA6C5F"/>
    <w:rsid w:val="5E074C1D"/>
    <w:rsid w:val="5E438C88"/>
    <w:rsid w:val="5F07059F"/>
    <w:rsid w:val="605E35C3"/>
    <w:rsid w:val="606E57F1"/>
    <w:rsid w:val="608EF1EB"/>
    <w:rsid w:val="614F035E"/>
    <w:rsid w:val="61CCF165"/>
    <w:rsid w:val="62495075"/>
    <w:rsid w:val="63B3F710"/>
    <w:rsid w:val="63F19E76"/>
    <w:rsid w:val="6430C28A"/>
    <w:rsid w:val="643C660E"/>
    <w:rsid w:val="64768DA1"/>
    <w:rsid w:val="64C3B375"/>
    <w:rsid w:val="652CF5E3"/>
    <w:rsid w:val="65A62B0D"/>
    <w:rsid w:val="65F7995D"/>
    <w:rsid w:val="66252D1C"/>
    <w:rsid w:val="66FB5578"/>
    <w:rsid w:val="674E2F48"/>
    <w:rsid w:val="67727641"/>
    <w:rsid w:val="67AB19AB"/>
    <w:rsid w:val="67E5F03D"/>
    <w:rsid w:val="67F389F9"/>
    <w:rsid w:val="68307C09"/>
    <w:rsid w:val="686947A8"/>
    <w:rsid w:val="68FFFB8B"/>
    <w:rsid w:val="698032C3"/>
    <w:rsid w:val="69CC1F59"/>
    <w:rsid w:val="69F20F8F"/>
    <w:rsid w:val="69FD04A5"/>
    <w:rsid w:val="6A1E4066"/>
    <w:rsid w:val="6A6899AF"/>
    <w:rsid w:val="6A7D1A33"/>
    <w:rsid w:val="6AE6B1A6"/>
    <w:rsid w:val="6C452C9A"/>
    <w:rsid w:val="6D4F5FFB"/>
    <w:rsid w:val="6D9A17AD"/>
    <w:rsid w:val="6E12E04B"/>
    <w:rsid w:val="6E62CB7D"/>
    <w:rsid w:val="6EF916D2"/>
    <w:rsid w:val="6F433577"/>
    <w:rsid w:val="6F7E9F92"/>
    <w:rsid w:val="705CC22F"/>
    <w:rsid w:val="7074598D"/>
    <w:rsid w:val="708700BD"/>
    <w:rsid w:val="7093DADE"/>
    <w:rsid w:val="70B8218C"/>
    <w:rsid w:val="70C915E8"/>
    <w:rsid w:val="71268A28"/>
    <w:rsid w:val="713290E5"/>
    <w:rsid w:val="72EFBCB2"/>
    <w:rsid w:val="73420857"/>
    <w:rsid w:val="73BEA17F"/>
    <w:rsid w:val="74A4B570"/>
    <w:rsid w:val="7513E619"/>
    <w:rsid w:val="77240295"/>
    <w:rsid w:val="773A95C1"/>
    <w:rsid w:val="7782C9DC"/>
    <w:rsid w:val="77A5A554"/>
    <w:rsid w:val="77BE35A7"/>
    <w:rsid w:val="77EAE0C5"/>
    <w:rsid w:val="78C82B9F"/>
    <w:rsid w:val="78FD70B6"/>
    <w:rsid w:val="795EFE36"/>
    <w:rsid w:val="7976F1E1"/>
    <w:rsid w:val="79E5E1E9"/>
    <w:rsid w:val="7A3ABD24"/>
    <w:rsid w:val="7A77D114"/>
    <w:rsid w:val="7AF5D669"/>
    <w:rsid w:val="7BAABEF3"/>
    <w:rsid w:val="7C493B38"/>
    <w:rsid w:val="7C7A4C5B"/>
    <w:rsid w:val="7CAACF27"/>
    <w:rsid w:val="7D94F4B9"/>
    <w:rsid w:val="7D9642B0"/>
    <w:rsid w:val="7DCB3E45"/>
    <w:rsid w:val="7E8D612F"/>
    <w:rsid w:val="7ECAC57D"/>
    <w:rsid w:val="7F10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9526"/>
  <w15:docId w15:val="{3C057C7C-F1E3-4840-AB2F-C118E8DF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0E"/>
  </w:style>
  <w:style w:type="paragraph" w:styleId="Footer">
    <w:name w:val="footer"/>
    <w:basedOn w:val="Normal"/>
    <w:link w:val="FooterChar"/>
    <w:uiPriority w:val="99"/>
    <w:unhideWhenUsed/>
    <w:rsid w:val="00267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0E"/>
  </w:style>
  <w:style w:type="table" w:styleId="TableGrid">
    <w:name w:val="Table Grid"/>
    <w:basedOn w:val="TableNormal"/>
    <w:uiPriority w:val="59"/>
    <w:rsid w:val="0026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0BB0EF883C0459D0EDC86C11EB860" ma:contentTypeVersion="10" ma:contentTypeDescription="Create a new document." ma:contentTypeScope="" ma:versionID="b215fa61da633cff685ca8a57677705d">
  <xsd:schema xmlns:xsd="http://www.w3.org/2001/XMLSchema" xmlns:xs="http://www.w3.org/2001/XMLSchema" xmlns:p="http://schemas.microsoft.com/office/2006/metadata/properties" xmlns:ns2="eb675e15-d1e9-49c3-9959-854da5010406" xmlns:ns3="2f165de9-d246-45a0-8a79-f3a7b10e2706" targetNamespace="http://schemas.microsoft.com/office/2006/metadata/properties" ma:root="true" ma:fieldsID="713e066301ac8f56eb878c44ea3b14ff" ns2:_="" ns3:_="">
    <xsd:import namespace="eb675e15-d1e9-49c3-9959-854da5010406"/>
    <xsd:import namespace="2f165de9-d246-45a0-8a79-f3a7b10e2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75e15-d1e9-49c3-9959-854da501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65de9-d246-45a0-8a79-f3a7b10e2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8CC46-C258-45A2-AFB9-C12B65E2C8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675e15-d1e9-49c3-9959-854da5010406"/>
    <ds:schemaRef ds:uri="http://purl.org/dc/elements/1.1/"/>
    <ds:schemaRef ds:uri="http://schemas.microsoft.com/office/2006/metadata/properties"/>
    <ds:schemaRef ds:uri="2f165de9-d246-45a0-8a79-f3a7b10e27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A9AC62-666A-452F-B891-E63B5F143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75e15-d1e9-49c3-9959-854da5010406"/>
    <ds:schemaRef ds:uri="2f165de9-d246-45a0-8a79-f3a7b10e2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99025-DCE7-4194-9D5C-C01CE43F2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Road Primary School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Burton</dc:creator>
  <cp:lastModifiedBy>Yvonne Hartley</cp:lastModifiedBy>
  <cp:revision>3</cp:revision>
  <dcterms:created xsi:type="dcterms:W3CDTF">2023-06-26T07:10:00Z</dcterms:created>
  <dcterms:modified xsi:type="dcterms:W3CDTF">2023-06-26T08:55:00Z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0x010100CB10BB0EF883C0459D0EDC86C11EB860</vt:lpwstr>
  </property>
</Properties>
</file>