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5F" w:rsidRDefault="003A565F" w:rsidP="0028309D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6D48B86" wp14:editId="42F95EAF">
            <wp:extent cx="777240" cy="7772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ton_road_school_logo_meta_thum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09D" w:rsidRPr="0028309D" w:rsidRDefault="0028309D" w:rsidP="0028309D">
      <w:pPr>
        <w:pStyle w:val="NormalWeb"/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i/>
          <w:color w:val="0B0C0C"/>
          <w:sz w:val="22"/>
          <w:szCs w:val="22"/>
        </w:rPr>
      </w:pPr>
      <w:r w:rsidRPr="0028309D">
        <w:rPr>
          <w:rFonts w:asciiTheme="minorHAnsi" w:hAnsiTheme="minorHAnsi" w:cstheme="minorHAnsi"/>
          <w:b/>
          <w:sz w:val="22"/>
          <w:szCs w:val="22"/>
        </w:rPr>
        <w:t>Subject Monitoring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309D">
        <w:rPr>
          <w:rFonts w:asciiTheme="minorHAnsi" w:hAnsiTheme="minorHAnsi" w:cstheme="minorHAnsi"/>
          <w:sz w:val="22"/>
          <w:szCs w:val="22"/>
        </w:rPr>
        <w:t xml:space="preserve">- </w:t>
      </w:r>
      <w:r w:rsidRPr="0028309D">
        <w:rPr>
          <w:rFonts w:asciiTheme="minorHAnsi" w:hAnsiTheme="minorHAnsi" w:cstheme="minorHAnsi"/>
          <w:i/>
          <w:color w:val="0B0C0C"/>
          <w:sz w:val="22"/>
          <w:szCs w:val="22"/>
        </w:rPr>
        <w:t>Deep dives gather evidence of the curriculum within a certain subject, to build an understanding of the curriculum in the school as a whole. They encompass a range of activities, including:</w:t>
      </w:r>
    </w:p>
    <w:p w:rsidR="0028309D" w:rsidRPr="0028309D" w:rsidRDefault="0028309D" w:rsidP="002830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Theme="minorHAnsi" w:hAnsiTheme="minorHAnsi" w:cstheme="minorHAnsi"/>
          <w:i/>
          <w:color w:val="0B0C0C"/>
          <w:sz w:val="22"/>
          <w:szCs w:val="22"/>
        </w:rPr>
      </w:pPr>
      <w:r w:rsidRPr="0028309D">
        <w:rPr>
          <w:rFonts w:asciiTheme="minorHAnsi" w:hAnsiTheme="minorHAnsi" w:cstheme="minorHAnsi"/>
          <w:i/>
          <w:color w:val="0B0C0C"/>
          <w:sz w:val="22"/>
          <w:szCs w:val="22"/>
        </w:rPr>
        <w:t>talking about the curriculum with leaders</w:t>
      </w:r>
    </w:p>
    <w:p w:rsidR="0028309D" w:rsidRPr="0028309D" w:rsidRDefault="0028309D" w:rsidP="002830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Theme="minorHAnsi" w:hAnsiTheme="minorHAnsi" w:cstheme="minorHAnsi"/>
          <w:i/>
          <w:color w:val="0B0C0C"/>
          <w:sz w:val="22"/>
          <w:szCs w:val="22"/>
        </w:rPr>
      </w:pPr>
      <w:r w:rsidRPr="0028309D">
        <w:rPr>
          <w:rFonts w:asciiTheme="minorHAnsi" w:hAnsiTheme="minorHAnsi" w:cstheme="minorHAnsi"/>
          <w:i/>
          <w:color w:val="0B0C0C"/>
          <w:sz w:val="22"/>
          <w:szCs w:val="22"/>
        </w:rPr>
        <w:t>joint visits to lessons</w:t>
      </w:r>
    </w:p>
    <w:p w:rsidR="0028309D" w:rsidRPr="0028309D" w:rsidRDefault="0028309D" w:rsidP="002830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Theme="minorHAnsi" w:hAnsiTheme="minorHAnsi" w:cstheme="minorHAnsi"/>
          <w:i/>
          <w:color w:val="0B0C0C"/>
          <w:sz w:val="22"/>
          <w:szCs w:val="22"/>
        </w:rPr>
      </w:pPr>
      <w:r w:rsidRPr="0028309D">
        <w:rPr>
          <w:rFonts w:asciiTheme="minorHAnsi" w:hAnsiTheme="minorHAnsi" w:cstheme="minorHAnsi"/>
          <w:i/>
          <w:color w:val="0B0C0C"/>
          <w:sz w:val="22"/>
          <w:szCs w:val="22"/>
        </w:rPr>
        <w:t>work scrutiny</w:t>
      </w:r>
    </w:p>
    <w:p w:rsidR="0028309D" w:rsidRPr="0028309D" w:rsidRDefault="0028309D" w:rsidP="002830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Theme="minorHAnsi" w:hAnsiTheme="minorHAnsi" w:cstheme="minorHAnsi"/>
          <w:i/>
          <w:color w:val="0B0C0C"/>
          <w:sz w:val="22"/>
          <w:szCs w:val="22"/>
        </w:rPr>
      </w:pPr>
      <w:r w:rsidRPr="0028309D">
        <w:rPr>
          <w:rFonts w:asciiTheme="minorHAnsi" w:hAnsiTheme="minorHAnsi" w:cstheme="minorHAnsi"/>
          <w:i/>
          <w:color w:val="0B0C0C"/>
          <w:sz w:val="22"/>
          <w:szCs w:val="22"/>
        </w:rPr>
        <w:t>talking to and observing pupils in addition to joint visits to lessons</w:t>
      </w:r>
    </w:p>
    <w:p w:rsidR="003A565F" w:rsidRDefault="0028309D" w:rsidP="0028309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Theme="minorHAnsi" w:hAnsiTheme="minorHAnsi" w:cstheme="minorHAnsi"/>
          <w:i/>
          <w:color w:val="0B0C0C"/>
          <w:sz w:val="22"/>
          <w:szCs w:val="22"/>
        </w:rPr>
      </w:pPr>
      <w:r w:rsidRPr="0028309D">
        <w:rPr>
          <w:rFonts w:asciiTheme="minorHAnsi" w:hAnsiTheme="minorHAnsi" w:cstheme="minorHAnsi"/>
          <w:i/>
          <w:color w:val="0B0C0C"/>
          <w:sz w:val="22"/>
          <w:szCs w:val="22"/>
        </w:rPr>
        <w:t>discussions with teachers</w:t>
      </w:r>
    </w:p>
    <w:p w:rsidR="0028309D" w:rsidRPr="0028309D" w:rsidRDefault="0028309D" w:rsidP="0028309D">
      <w:pPr>
        <w:pStyle w:val="NormalWeb"/>
        <w:shd w:val="clear" w:color="auto" w:fill="FFFFFF"/>
        <w:spacing w:before="0" w:beforeAutospacing="0" w:after="0" w:afterAutospacing="0"/>
        <w:ind w:left="300"/>
        <w:rPr>
          <w:rFonts w:asciiTheme="minorHAnsi" w:hAnsiTheme="minorHAnsi" w:cstheme="minorHAnsi"/>
          <w:i/>
          <w:color w:val="0B0C0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3A565F" w:rsidTr="0028309D">
        <w:tc>
          <w:tcPr>
            <w:tcW w:w="10881" w:type="dxa"/>
          </w:tcPr>
          <w:p w:rsidR="0028309D" w:rsidRPr="0028309D" w:rsidRDefault="0028309D" w:rsidP="0028309D">
            <w:pPr>
              <w:spacing w:before="240"/>
              <w:rPr>
                <w:b/>
              </w:rPr>
            </w:pPr>
            <w:r w:rsidRPr="0028309D">
              <w:rPr>
                <w:b/>
              </w:rPr>
              <w:t>Subject:</w:t>
            </w:r>
          </w:p>
        </w:tc>
      </w:tr>
      <w:tr w:rsidR="003A565F" w:rsidTr="0028309D">
        <w:tc>
          <w:tcPr>
            <w:tcW w:w="10881" w:type="dxa"/>
          </w:tcPr>
          <w:p w:rsidR="003A565F" w:rsidRPr="0028309D" w:rsidRDefault="0028309D" w:rsidP="0028309D">
            <w:pPr>
              <w:spacing w:before="240"/>
              <w:rPr>
                <w:b/>
              </w:rPr>
            </w:pPr>
            <w:r w:rsidRPr="0028309D">
              <w:rPr>
                <w:b/>
              </w:rPr>
              <w:t>Name of Subject Leader</w:t>
            </w:r>
            <w:r>
              <w:rPr>
                <w:b/>
              </w:rPr>
              <w:t>:</w:t>
            </w:r>
          </w:p>
        </w:tc>
      </w:tr>
      <w:tr w:rsidR="003A565F" w:rsidTr="0028309D">
        <w:tc>
          <w:tcPr>
            <w:tcW w:w="10881" w:type="dxa"/>
          </w:tcPr>
          <w:p w:rsidR="003A565F" w:rsidRPr="0028309D" w:rsidRDefault="0028309D" w:rsidP="0028309D">
            <w:pPr>
              <w:spacing w:before="240"/>
              <w:rPr>
                <w:b/>
              </w:rPr>
            </w:pPr>
            <w:r w:rsidRPr="0028309D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</w:tr>
      <w:tr w:rsidR="003A565F" w:rsidTr="0028309D">
        <w:tc>
          <w:tcPr>
            <w:tcW w:w="10881" w:type="dxa"/>
          </w:tcPr>
          <w:p w:rsidR="003A565F" w:rsidRDefault="0028309D" w:rsidP="0028309D">
            <w:pPr>
              <w:pStyle w:val="NormalWeb"/>
              <w:shd w:val="clear" w:color="auto" w:fill="FFFFFF"/>
              <w:spacing w:before="240" w:beforeAutospacing="0" w:after="200" w:afterAutospacing="0"/>
              <w:rPr>
                <w:rFonts w:asciiTheme="minorHAnsi" w:hAnsiTheme="minorHAnsi" w:cstheme="minorHAnsi"/>
                <w:b/>
                <w:color w:val="0B0C0C"/>
                <w:sz w:val="22"/>
                <w:szCs w:val="22"/>
              </w:rPr>
            </w:pPr>
            <w:r w:rsidRPr="0028309D">
              <w:rPr>
                <w:rFonts w:asciiTheme="minorHAnsi" w:hAnsiTheme="minorHAnsi" w:cstheme="minorHAnsi"/>
                <w:b/>
                <w:color w:val="0B0C0C"/>
                <w:sz w:val="22"/>
                <w:szCs w:val="22"/>
              </w:rPr>
              <w:t>Classroom environment</w:t>
            </w:r>
          </w:p>
          <w:p w:rsidR="0028309D" w:rsidRDefault="0028309D" w:rsidP="0028309D">
            <w:pPr>
              <w:pStyle w:val="NormalWeb"/>
              <w:shd w:val="clear" w:color="auto" w:fill="FFFFFF"/>
              <w:spacing w:before="240" w:beforeAutospacing="0" w:after="200" w:afterAutospacing="0"/>
              <w:rPr>
                <w:rFonts w:asciiTheme="minorHAnsi" w:hAnsiTheme="minorHAnsi" w:cstheme="minorHAnsi"/>
                <w:b/>
                <w:color w:val="0B0C0C"/>
                <w:sz w:val="22"/>
                <w:szCs w:val="22"/>
              </w:rPr>
            </w:pPr>
          </w:p>
          <w:p w:rsidR="0028309D" w:rsidRDefault="0028309D" w:rsidP="0028309D">
            <w:pPr>
              <w:pStyle w:val="NormalWeb"/>
              <w:shd w:val="clear" w:color="auto" w:fill="FFFFFF"/>
              <w:spacing w:before="240" w:beforeAutospacing="0" w:after="200" w:afterAutospacing="0"/>
              <w:rPr>
                <w:rFonts w:asciiTheme="minorHAnsi" w:hAnsiTheme="minorHAnsi" w:cstheme="minorHAnsi"/>
                <w:b/>
                <w:color w:val="0B0C0C"/>
                <w:sz w:val="22"/>
                <w:szCs w:val="22"/>
              </w:rPr>
            </w:pPr>
          </w:p>
          <w:p w:rsidR="0028309D" w:rsidRDefault="0028309D" w:rsidP="0028309D">
            <w:pPr>
              <w:pStyle w:val="NormalWeb"/>
              <w:shd w:val="clear" w:color="auto" w:fill="FFFFFF"/>
              <w:spacing w:before="240" w:beforeAutospacing="0" w:after="200" w:afterAutospacing="0"/>
              <w:rPr>
                <w:rFonts w:asciiTheme="minorHAnsi" w:hAnsiTheme="minorHAnsi" w:cstheme="minorHAnsi"/>
                <w:b/>
                <w:color w:val="0B0C0C"/>
                <w:sz w:val="22"/>
                <w:szCs w:val="22"/>
              </w:rPr>
            </w:pPr>
          </w:p>
          <w:p w:rsidR="0028309D" w:rsidRPr="0028309D" w:rsidRDefault="0028309D" w:rsidP="0028309D">
            <w:pPr>
              <w:pStyle w:val="NormalWeb"/>
              <w:shd w:val="clear" w:color="auto" w:fill="FFFFFF"/>
              <w:spacing w:before="240" w:beforeAutospacing="0" w:after="200" w:afterAutospacing="0"/>
              <w:rPr>
                <w:b/>
              </w:rPr>
            </w:pPr>
          </w:p>
          <w:p w:rsidR="0028309D" w:rsidRPr="0028309D" w:rsidRDefault="0028309D" w:rsidP="0028309D">
            <w:pPr>
              <w:pStyle w:val="NormalWeb"/>
              <w:shd w:val="clear" w:color="auto" w:fill="FFFFFF"/>
              <w:spacing w:before="240" w:beforeAutospacing="0" w:after="200" w:afterAutospacing="0"/>
              <w:ind w:left="300"/>
              <w:rPr>
                <w:b/>
              </w:rPr>
            </w:pPr>
          </w:p>
        </w:tc>
      </w:tr>
      <w:tr w:rsidR="003A565F" w:rsidTr="0028309D">
        <w:tc>
          <w:tcPr>
            <w:tcW w:w="10881" w:type="dxa"/>
          </w:tcPr>
          <w:p w:rsidR="0028309D" w:rsidRDefault="0028309D" w:rsidP="0028309D">
            <w:pPr>
              <w:pStyle w:val="NormalWeb"/>
              <w:shd w:val="clear" w:color="auto" w:fill="FFFFFF"/>
              <w:spacing w:before="240" w:beforeAutospacing="0" w:after="200" w:afterAutospacing="0"/>
              <w:rPr>
                <w:rFonts w:asciiTheme="minorHAnsi" w:hAnsiTheme="minorHAnsi" w:cstheme="minorHAnsi"/>
                <w:b/>
                <w:color w:val="0B0C0C"/>
                <w:sz w:val="22"/>
                <w:szCs w:val="22"/>
              </w:rPr>
            </w:pPr>
            <w:r w:rsidRPr="0028309D">
              <w:rPr>
                <w:rFonts w:asciiTheme="minorHAnsi" w:hAnsiTheme="minorHAnsi" w:cstheme="minorHAnsi"/>
                <w:b/>
                <w:color w:val="0B0C0C"/>
                <w:sz w:val="22"/>
                <w:szCs w:val="22"/>
              </w:rPr>
              <w:t>Lesson visit</w:t>
            </w:r>
          </w:p>
          <w:p w:rsidR="0028309D" w:rsidRDefault="0028309D" w:rsidP="0028309D">
            <w:pPr>
              <w:pStyle w:val="NormalWeb"/>
              <w:shd w:val="clear" w:color="auto" w:fill="FFFFFF"/>
              <w:spacing w:before="240" w:beforeAutospacing="0" w:after="200" w:afterAutospacing="0"/>
              <w:rPr>
                <w:rFonts w:asciiTheme="minorHAnsi" w:hAnsiTheme="minorHAnsi" w:cstheme="minorHAnsi"/>
                <w:b/>
                <w:color w:val="0B0C0C"/>
                <w:sz w:val="22"/>
                <w:szCs w:val="22"/>
              </w:rPr>
            </w:pPr>
          </w:p>
          <w:p w:rsidR="0028309D" w:rsidRDefault="0028309D" w:rsidP="0028309D">
            <w:pPr>
              <w:pStyle w:val="NormalWeb"/>
              <w:shd w:val="clear" w:color="auto" w:fill="FFFFFF"/>
              <w:spacing w:before="240" w:beforeAutospacing="0" w:after="200" w:afterAutospacing="0"/>
              <w:rPr>
                <w:rFonts w:asciiTheme="minorHAnsi" w:hAnsiTheme="minorHAnsi" w:cstheme="minorHAnsi"/>
                <w:b/>
                <w:color w:val="0B0C0C"/>
                <w:sz w:val="22"/>
                <w:szCs w:val="22"/>
              </w:rPr>
            </w:pPr>
          </w:p>
          <w:p w:rsidR="0028309D" w:rsidRPr="0028309D" w:rsidRDefault="0028309D" w:rsidP="0028309D">
            <w:pPr>
              <w:pStyle w:val="NormalWeb"/>
              <w:shd w:val="clear" w:color="auto" w:fill="FFFFFF"/>
              <w:spacing w:before="240" w:beforeAutospacing="0" w:after="200" w:afterAutospacing="0"/>
              <w:rPr>
                <w:rFonts w:asciiTheme="minorHAnsi" w:hAnsiTheme="minorHAnsi" w:cstheme="minorHAnsi"/>
                <w:b/>
                <w:color w:val="0B0C0C"/>
                <w:sz w:val="22"/>
                <w:szCs w:val="22"/>
              </w:rPr>
            </w:pPr>
          </w:p>
          <w:p w:rsidR="003A565F" w:rsidRPr="0028309D" w:rsidRDefault="003A565F" w:rsidP="0028309D">
            <w:pPr>
              <w:spacing w:before="240"/>
              <w:rPr>
                <w:b/>
              </w:rPr>
            </w:pPr>
          </w:p>
        </w:tc>
      </w:tr>
      <w:tr w:rsidR="003A565F" w:rsidTr="0028309D">
        <w:tc>
          <w:tcPr>
            <w:tcW w:w="10881" w:type="dxa"/>
          </w:tcPr>
          <w:p w:rsidR="0028309D" w:rsidRPr="0028309D" w:rsidRDefault="0028309D" w:rsidP="0028309D">
            <w:pPr>
              <w:pStyle w:val="NormalWeb"/>
              <w:shd w:val="clear" w:color="auto" w:fill="FFFFFF"/>
              <w:spacing w:before="240" w:beforeAutospacing="0" w:after="200" w:afterAutospacing="0"/>
              <w:rPr>
                <w:rFonts w:asciiTheme="minorHAnsi" w:hAnsiTheme="minorHAnsi" w:cstheme="minorHAnsi"/>
                <w:b/>
                <w:color w:val="0B0C0C"/>
                <w:sz w:val="22"/>
                <w:szCs w:val="22"/>
              </w:rPr>
            </w:pPr>
            <w:r w:rsidRPr="0028309D">
              <w:rPr>
                <w:rFonts w:asciiTheme="minorHAnsi" w:hAnsiTheme="minorHAnsi" w:cstheme="minorHAnsi"/>
                <w:b/>
                <w:color w:val="0B0C0C"/>
                <w:sz w:val="22"/>
                <w:szCs w:val="22"/>
              </w:rPr>
              <w:t>W</w:t>
            </w:r>
            <w:r w:rsidRPr="0028309D">
              <w:rPr>
                <w:rFonts w:asciiTheme="minorHAnsi" w:hAnsiTheme="minorHAnsi" w:cstheme="minorHAnsi"/>
                <w:b/>
                <w:color w:val="0B0C0C"/>
                <w:sz w:val="22"/>
                <w:szCs w:val="22"/>
              </w:rPr>
              <w:t>ork scrutiny</w:t>
            </w:r>
          </w:p>
          <w:p w:rsidR="003A565F" w:rsidRDefault="003A565F" w:rsidP="0028309D">
            <w:pPr>
              <w:spacing w:before="240"/>
              <w:rPr>
                <w:b/>
              </w:rPr>
            </w:pPr>
          </w:p>
          <w:p w:rsidR="0028309D" w:rsidRDefault="0028309D" w:rsidP="0028309D">
            <w:pPr>
              <w:spacing w:before="240"/>
              <w:rPr>
                <w:b/>
              </w:rPr>
            </w:pPr>
          </w:p>
          <w:p w:rsidR="0028309D" w:rsidRDefault="0028309D" w:rsidP="0028309D">
            <w:pPr>
              <w:spacing w:before="240"/>
              <w:rPr>
                <w:b/>
              </w:rPr>
            </w:pPr>
          </w:p>
          <w:p w:rsidR="0028309D" w:rsidRPr="0028309D" w:rsidRDefault="0028309D" w:rsidP="0028309D">
            <w:pPr>
              <w:spacing w:before="240"/>
              <w:rPr>
                <w:b/>
              </w:rPr>
            </w:pPr>
          </w:p>
        </w:tc>
      </w:tr>
      <w:tr w:rsidR="0028309D" w:rsidTr="0028309D">
        <w:tc>
          <w:tcPr>
            <w:tcW w:w="10881" w:type="dxa"/>
          </w:tcPr>
          <w:p w:rsidR="0028309D" w:rsidRDefault="0028309D" w:rsidP="0028309D">
            <w:pPr>
              <w:pStyle w:val="NormalWeb"/>
              <w:shd w:val="clear" w:color="auto" w:fill="FFFFFF"/>
              <w:spacing w:before="240" w:beforeAutospacing="0" w:after="200" w:afterAutospacing="0"/>
              <w:rPr>
                <w:rFonts w:asciiTheme="minorHAnsi" w:hAnsiTheme="minorHAnsi" w:cstheme="minorHAnsi"/>
                <w:b/>
                <w:color w:val="0B0C0C"/>
                <w:sz w:val="22"/>
                <w:szCs w:val="22"/>
              </w:rPr>
            </w:pPr>
            <w:r w:rsidRPr="0028309D">
              <w:rPr>
                <w:rFonts w:asciiTheme="minorHAnsi" w:hAnsiTheme="minorHAnsi" w:cstheme="minorHAnsi"/>
                <w:b/>
                <w:color w:val="0B0C0C"/>
                <w:sz w:val="22"/>
                <w:szCs w:val="22"/>
              </w:rPr>
              <w:t>T</w:t>
            </w:r>
            <w:r w:rsidRPr="0028309D">
              <w:rPr>
                <w:rFonts w:asciiTheme="minorHAnsi" w:hAnsiTheme="minorHAnsi" w:cstheme="minorHAnsi"/>
                <w:b/>
                <w:color w:val="0B0C0C"/>
                <w:sz w:val="22"/>
                <w:szCs w:val="22"/>
              </w:rPr>
              <w:t>alking to and observing pupils</w:t>
            </w:r>
          </w:p>
          <w:p w:rsidR="0028309D" w:rsidRDefault="0028309D" w:rsidP="0028309D">
            <w:pPr>
              <w:pStyle w:val="NormalWeb"/>
              <w:shd w:val="clear" w:color="auto" w:fill="FFFFFF"/>
              <w:spacing w:before="240" w:beforeAutospacing="0" w:after="200" w:afterAutospacing="0"/>
              <w:rPr>
                <w:rFonts w:asciiTheme="minorHAnsi" w:hAnsiTheme="minorHAnsi" w:cstheme="minorHAnsi"/>
                <w:b/>
                <w:color w:val="0B0C0C"/>
                <w:sz w:val="22"/>
                <w:szCs w:val="22"/>
              </w:rPr>
            </w:pPr>
          </w:p>
          <w:p w:rsidR="0028309D" w:rsidRDefault="0028309D" w:rsidP="0028309D">
            <w:pPr>
              <w:pStyle w:val="NormalWeb"/>
              <w:shd w:val="clear" w:color="auto" w:fill="FFFFFF"/>
              <w:spacing w:before="240" w:beforeAutospacing="0" w:after="200" w:afterAutospacing="0"/>
              <w:rPr>
                <w:rFonts w:asciiTheme="minorHAnsi" w:hAnsiTheme="minorHAnsi" w:cstheme="minorHAnsi"/>
                <w:b/>
                <w:color w:val="0B0C0C"/>
                <w:sz w:val="22"/>
                <w:szCs w:val="22"/>
              </w:rPr>
            </w:pPr>
          </w:p>
          <w:p w:rsidR="0028309D" w:rsidRDefault="0028309D" w:rsidP="0028309D">
            <w:pPr>
              <w:pStyle w:val="NormalWeb"/>
              <w:shd w:val="clear" w:color="auto" w:fill="FFFFFF"/>
              <w:spacing w:before="240" w:beforeAutospacing="0" w:after="200" w:afterAutospacing="0"/>
              <w:rPr>
                <w:rFonts w:asciiTheme="minorHAnsi" w:hAnsiTheme="minorHAnsi" w:cstheme="minorHAnsi"/>
                <w:b/>
                <w:color w:val="0B0C0C"/>
                <w:sz w:val="22"/>
                <w:szCs w:val="22"/>
              </w:rPr>
            </w:pPr>
          </w:p>
          <w:p w:rsidR="0028309D" w:rsidRPr="0028309D" w:rsidRDefault="0028309D" w:rsidP="0028309D">
            <w:pPr>
              <w:pStyle w:val="NormalWeb"/>
              <w:shd w:val="clear" w:color="auto" w:fill="FFFFFF"/>
              <w:spacing w:before="240" w:beforeAutospacing="0" w:after="200" w:afterAutospacing="0"/>
              <w:rPr>
                <w:rFonts w:asciiTheme="minorHAnsi" w:hAnsiTheme="minorHAnsi" w:cstheme="minorHAnsi"/>
                <w:b/>
                <w:color w:val="0B0C0C"/>
                <w:sz w:val="22"/>
                <w:szCs w:val="22"/>
              </w:rPr>
            </w:pPr>
          </w:p>
        </w:tc>
      </w:tr>
      <w:tr w:rsidR="0028309D" w:rsidTr="0028309D">
        <w:tc>
          <w:tcPr>
            <w:tcW w:w="10881" w:type="dxa"/>
          </w:tcPr>
          <w:p w:rsidR="0028309D" w:rsidRDefault="0028309D" w:rsidP="0028309D">
            <w:pPr>
              <w:pStyle w:val="NormalWeb"/>
              <w:shd w:val="clear" w:color="auto" w:fill="FFFFFF"/>
              <w:spacing w:before="240" w:beforeAutospacing="0" w:after="200" w:afterAutospacing="0"/>
              <w:rPr>
                <w:rFonts w:asciiTheme="minorHAnsi" w:hAnsiTheme="minorHAnsi" w:cstheme="minorHAnsi"/>
                <w:b/>
                <w:color w:val="0B0C0C"/>
                <w:sz w:val="22"/>
                <w:szCs w:val="22"/>
              </w:rPr>
            </w:pPr>
            <w:r w:rsidRPr="0028309D">
              <w:rPr>
                <w:rFonts w:asciiTheme="minorHAnsi" w:hAnsiTheme="minorHAnsi" w:cstheme="minorHAnsi"/>
                <w:b/>
                <w:color w:val="0B0C0C"/>
                <w:sz w:val="22"/>
                <w:szCs w:val="22"/>
              </w:rPr>
              <w:t xml:space="preserve">Discussion with teachers </w:t>
            </w:r>
          </w:p>
          <w:p w:rsidR="0028309D" w:rsidRDefault="0028309D" w:rsidP="0028309D">
            <w:pPr>
              <w:pStyle w:val="NormalWeb"/>
              <w:shd w:val="clear" w:color="auto" w:fill="FFFFFF"/>
              <w:spacing w:before="240" w:beforeAutospacing="0" w:after="200" w:afterAutospacing="0"/>
              <w:rPr>
                <w:rFonts w:asciiTheme="minorHAnsi" w:hAnsiTheme="minorHAnsi" w:cstheme="minorHAnsi"/>
                <w:b/>
                <w:color w:val="0B0C0C"/>
                <w:sz w:val="22"/>
                <w:szCs w:val="22"/>
              </w:rPr>
            </w:pPr>
          </w:p>
          <w:p w:rsidR="0028309D" w:rsidRDefault="0028309D" w:rsidP="0028309D">
            <w:pPr>
              <w:pStyle w:val="NormalWeb"/>
              <w:shd w:val="clear" w:color="auto" w:fill="FFFFFF"/>
              <w:spacing w:before="240" w:beforeAutospacing="0" w:after="200" w:afterAutospacing="0"/>
              <w:rPr>
                <w:rFonts w:asciiTheme="minorHAnsi" w:hAnsiTheme="minorHAnsi" w:cstheme="minorHAnsi"/>
                <w:b/>
                <w:color w:val="0B0C0C"/>
                <w:sz w:val="22"/>
                <w:szCs w:val="22"/>
              </w:rPr>
            </w:pPr>
          </w:p>
          <w:p w:rsidR="0028309D" w:rsidRDefault="0028309D" w:rsidP="0028309D">
            <w:pPr>
              <w:pStyle w:val="NormalWeb"/>
              <w:shd w:val="clear" w:color="auto" w:fill="FFFFFF"/>
              <w:spacing w:before="240" w:beforeAutospacing="0" w:after="200" w:afterAutospacing="0"/>
              <w:rPr>
                <w:rFonts w:asciiTheme="minorHAnsi" w:hAnsiTheme="minorHAnsi" w:cstheme="minorHAnsi"/>
                <w:b/>
                <w:color w:val="0B0C0C"/>
                <w:sz w:val="22"/>
                <w:szCs w:val="22"/>
              </w:rPr>
            </w:pPr>
          </w:p>
          <w:p w:rsidR="0028309D" w:rsidRDefault="0028309D" w:rsidP="0028309D">
            <w:pPr>
              <w:pStyle w:val="NormalWeb"/>
              <w:shd w:val="clear" w:color="auto" w:fill="FFFFFF"/>
              <w:spacing w:before="240" w:beforeAutospacing="0" w:after="200" w:afterAutospacing="0"/>
              <w:rPr>
                <w:rFonts w:asciiTheme="minorHAnsi" w:hAnsiTheme="minorHAnsi" w:cstheme="minorHAnsi"/>
                <w:b/>
                <w:color w:val="0B0C0C"/>
                <w:sz w:val="22"/>
                <w:szCs w:val="22"/>
              </w:rPr>
            </w:pPr>
          </w:p>
          <w:p w:rsidR="0028309D" w:rsidRPr="0028309D" w:rsidRDefault="0028309D" w:rsidP="0028309D">
            <w:pPr>
              <w:pStyle w:val="NormalWeb"/>
              <w:shd w:val="clear" w:color="auto" w:fill="FFFFFF"/>
              <w:spacing w:before="240" w:beforeAutospacing="0" w:after="200" w:afterAutospacing="0"/>
              <w:rPr>
                <w:rFonts w:asciiTheme="minorHAnsi" w:hAnsiTheme="minorHAnsi" w:cstheme="minorHAnsi"/>
                <w:b/>
                <w:color w:val="0B0C0C"/>
                <w:sz w:val="22"/>
                <w:szCs w:val="22"/>
              </w:rPr>
            </w:pPr>
          </w:p>
        </w:tc>
      </w:tr>
      <w:tr w:rsidR="0028309D" w:rsidTr="0028309D">
        <w:tc>
          <w:tcPr>
            <w:tcW w:w="10881" w:type="dxa"/>
          </w:tcPr>
          <w:p w:rsidR="0028309D" w:rsidRPr="0028309D" w:rsidRDefault="0028309D" w:rsidP="0028309D">
            <w:pPr>
              <w:pStyle w:val="NormalWeb"/>
              <w:shd w:val="clear" w:color="auto" w:fill="FFFFFF"/>
              <w:spacing w:before="240" w:beforeAutospacing="0" w:after="200" w:afterAutospacing="0"/>
              <w:rPr>
                <w:rFonts w:asciiTheme="minorHAnsi" w:hAnsiTheme="minorHAnsi" w:cstheme="minorHAnsi"/>
                <w:b/>
                <w:color w:val="0B0C0C"/>
                <w:sz w:val="22"/>
                <w:szCs w:val="22"/>
              </w:rPr>
            </w:pPr>
            <w:r w:rsidRPr="0028309D">
              <w:rPr>
                <w:rFonts w:asciiTheme="minorHAnsi" w:hAnsiTheme="minorHAnsi" w:cstheme="minorHAnsi"/>
                <w:b/>
                <w:color w:val="0B0C0C"/>
                <w:sz w:val="22"/>
                <w:szCs w:val="22"/>
              </w:rPr>
              <w:t>Personal Development</w:t>
            </w:r>
            <w:r>
              <w:rPr>
                <w:rFonts w:asciiTheme="minorHAnsi" w:hAnsiTheme="minorHAnsi" w:cstheme="minorHAnsi"/>
                <w:b/>
                <w:color w:val="0B0C0C"/>
                <w:sz w:val="22"/>
                <w:szCs w:val="22"/>
              </w:rPr>
              <w:t xml:space="preserve"> </w:t>
            </w:r>
            <w:r w:rsidRPr="0028309D">
              <w:rPr>
                <w:rFonts w:asciiTheme="minorHAnsi" w:hAnsiTheme="minorHAnsi" w:cstheme="minorHAnsi"/>
                <w:i/>
                <w:color w:val="0B0C0C"/>
                <w:sz w:val="22"/>
                <w:szCs w:val="22"/>
              </w:rPr>
              <w:t>(</w:t>
            </w:r>
            <w:r w:rsidRPr="0028309D">
              <w:rPr>
                <w:rFonts w:asciiTheme="minorHAnsi" w:hAnsiTheme="minorHAnsi" w:cstheme="minorHAnsi"/>
                <w:i/>
                <w:color w:val="0B0C0C"/>
                <w:sz w:val="20"/>
                <w:szCs w:val="16"/>
              </w:rPr>
              <w:t xml:space="preserve">PE, Sport, Daily Activity, Nutrition, </w:t>
            </w:r>
            <w:r w:rsidRPr="0028309D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 Equality, Diversity Inclusion &amp; Protected Characteristics Fundamental British Values Cultural Capital and Enrichment  </w:t>
            </w:r>
            <w:r w:rsidRPr="0028309D">
              <w:rPr>
                <w:rFonts w:asciiTheme="minorHAnsi" w:hAnsiTheme="minorHAnsi" w:cstheme="minorHAnsi"/>
                <w:i/>
                <w:color w:val="0B0C0C"/>
                <w:sz w:val="20"/>
                <w:szCs w:val="16"/>
                <w:lang w:eastAsia="en-US"/>
              </w:rPr>
              <w:t xml:space="preserve">Citizenship, Careers, Economic  Education &amp; Transition </w:t>
            </w:r>
            <w:r w:rsidRPr="0028309D">
              <w:rPr>
                <w:rFonts w:asciiTheme="minorHAnsi" w:hAnsiTheme="minorHAnsi" w:cstheme="minorHAnsi"/>
                <w:i/>
                <w:color w:val="0B0C0C"/>
                <w:sz w:val="20"/>
                <w:szCs w:val="16"/>
              </w:rPr>
              <w:t xml:space="preserve">Resilience and Mental Health </w:t>
            </w:r>
            <w:r w:rsidRPr="0028309D">
              <w:rPr>
                <w:rFonts w:asciiTheme="minorHAnsi" w:hAnsiTheme="minorHAnsi" w:cstheme="minorHAnsi"/>
                <w:i/>
                <w:color w:val="0B0C0C"/>
                <w:sz w:val="20"/>
                <w:szCs w:val="16"/>
                <w:lang w:eastAsia="en-US"/>
              </w:rPr>
              <w:t>Welfare and E-Safety</w:t>
            </w:r>
            <w:r w:rsidRPr="0028309D">
              <w:rPr>
                <w:rFonts w:asciiTheme="minorHAnsi" w:hAnsiTheme="minorHAnsi" w:cstheme="minorHAnsi"/>
                <w:i/>
                <w:color w:val="0B0C0C"/>
                <w:sz w:val="20"/>
                <w:szCs w:val="16"/>
                <w:shd w:val="clear" w:color="auto" w:fill="FFFFFF"/>
                <w:lang w:eastAsia="en-US"/>
              </w:rPr>
              <w:t xml:space="preserve"> Arts Education</w:t>
            </w:r>
            <w:r w:rsidRPr="0028309D">
              <w:rPr>
                <w:rFonts w:asciiTheme="minorHAnsi" w:hAnsiTheme="minorHAnsi" w:cstheme="minorHAnsi"/>
                <w:i/>
                <w:color w:val="0B0C0C"/>
                <w:sz w:val="20"/>
                <w:szCs w:val="16"/>
              </w:rPr>
              <w:t xml:space="preserve"> </w:t>
            </w:r>
            <w:r w:rsidRPr="0028309D">
              <w:rPr>
                <w:rFonts w:asciiTheme="minorHAnsi" w:hAnsiTheme="minorHAnsi" w:cstheme="minorHAnsi"/>
                <w:i/>
                <w:color w:val="0B0C0C"/>
                <w:sz w:val="20"/>
                <w:szCs w:val="16"/>
                <w:lang w:eastAsia="en-US"/>
              </w:rPr>
              <w:t>Social and Moral Development</w:t>
            </w:r>
            <w:r w:rsidRPr="0028309D">
              <w:rPr>
                <w:rFonts w:asciiTheme="minorHAnsi" w:hAnsiTheme="minorHAnsi" w:cstheme="minorHAnsi"/>
                <w:i/>
                <w:color w:val="0B0C0C"/>
                <w:sz w:val="20"/>
                <w:szCs w:val="16"/>
              </w:rPr>
              <w:t xml:space="preserve"> Relationships and Sex Education, </w:t>
            </w:r>
            <w:r w:rsidRPr="0028309D">
              <w:rPr>
                <w:rFonts w:asciiTheme="minorHAnsi" w:hAnsiTheme="minorHAnsi" w:cstheme="minorHAnsi"/>
                <w:i/>
                <w:color w:val="0B0C0C"/>
                <w:sz w:val="20"/>
                <w:szCs w:val="16"/>
                <w:lang w:eastAsia="en-US"/>
              </w:rPr>
              <w:t xml:space="preserve"> Religious Educ</w:t>
            </w:r>
            <w:r w:rsidRPr="0028309D">
              <w:rPr>
                <w:rFonts w:asciiTheme="minorHAnsi" w:hAnsiTheme="minorHAnsi" w:cstheme="minorHAnsi"/>
                <w:i/>
                <w:color w:val="0B0C0C"/>
                <w:sz w:val="20"/>
                <w:szCs w:val="16"/>
                <w:lang w:eastAsia="en-US"/>
              </w:rPr>
              <w:t>ation and Spiritual Development)</w:t>
            </w:r>
          </w:p>
        </w:tc>
      </w:tr>
      <w:tr w:rsidR="0028309D" w:rsidTr="0028309D">
        <w:tc>
          <w:tcPr>
            <w:tcW w:w="10881" w:type="dxa"/>
          </w:tcPr>
          <w:p w:rsidR="0028309D" w:rsidRDefault="0028309D" w:rsidP="0028309D">
            <w:pPr>
              <w:shd w:val="clear" w:color="auto" w:fill="FFFFFF"/>
              <w:spacing w:before="240"/>
              <w:rPr>
                <w:rFonts w:eastAsia="Times New Roman" w:cstheme="minorHAnsi"/>
                <w:b/>
                <w:color w:val="0B0C0C"/>
                <w:sz w:val="16"/>
                <w:szCs w:val="16"/>
                <w:lang w:eastAsia="en-GB"/>
              </w:rPr>
            </w:pPr>
          </w:p>
          <w:p w:rsidR="0028309D" w:rsidRDefault="0028309D" w:rsidP="0028309D">
            <w:pPr>
              <w:spacing w:before="240" w:after="200"/>
              <w:rPr>
                <w:rFonts w:cstheme="minorHAnsi"/>
                <w:b/>
                <w:color w:val="0B0C0C"/>
                <w:sz w:val="16"/>
                <w:szCs w:val="16"/>
              </w:rPr>
            </w:pPr>
          </w:p>
          <w:p w:rsidR="0028309D" w:rsidRDefault="0028309D" w:rsidP="0028309D">
            <w:pPr>
              <w:spacing w:before="240"/>
              <w:rPr>
                <w:rFonts w:cstheme="minorHAnsi"/>
                <w:color w:val="0B0C0C"/>
                <w:sz w:val="16"/>
                <w:szCs w:val="16"/>
              </w:rPr>
            </w:pPr>
          </w:p>
          <w:p w:rsidR="0028309D" w:rsidRDefault="0028309D" w:rsidP="0028309D">
            <w:pPr>
              <w:pStyle w:val="NormalWeb"/>
              <w:shd w:val="clear" w:color="auto" w:fill="FFFFFF"/>
              <w:spacing w:before="240" w:beforeAutospacing="0" w:after="200" w:afterAutospacing="0"/>
              <w:rPr>
                <w:rFonts w:asciiTheme="minorHAnsi" w:hAnsiTheme="minorHAnsi" w:cstheme="minorHAnsi"/>
                <w:b/>
                <w:color w:val="0B0C0C"/>
                <w:sz w:val="16"/>
                <w:szCs w:val="16"/>
                <w:lang w:eastAsia="en-US"/>
              </w:rPr>
            </w:pPr>
          </w:p>
          <w:p w:rsidR="0028309D" w:rsidRDefault="0028309D" w:rsidP="0028309D">
            <w:pPr>
              <w:spacing w:before="240"/>
              <w:rPr>
                <w:rFonts w:cstheme="minorHAnsi"/>
                <w:b/>
                <w:sz w:val="16"/>
                <w:szCs w:val="16"/>
              </w:rPr>
            </w:pPr>
          </w:p>
          <w:p w:rsidR="0028309D" w:rsidRDefault="0028309D" w:rsidP="0028309D">
            <w:pPr>
              <w:pStyle w:val="NormalWeb"/>
              <w:shd w:val="clear" w:color="auto" w:fill="FFFFFF"/>
              <w:spacing w:before="240" w:beforeAutospacing="0" w:after="200" w:afterAutospacing="0"/>
              <w:rPr>
                <w:rFonts w:asciiTheme="minorHAnsi" w:hAnsiTheme="minorHAnsi" w:cstheme="minorHAnsi"/>
                <w:i/>
                <w:color w:val="0B0C0C"/>
                <w:sz w:val="22"/>
                <w:szCs w:val="22"/>
              </w:rPr>
            </w:pPr>
          </w:p>
        </w:tc>
      </w:tr>
      <w:tr w:rsidR="0028309D" w:rsidTr="0028309D">
        <w:tc>
          <w:tcPr>
            <w:tcW w:w="10881" w:type="dxa"/>
          </w:tcPr>
          <w:p w:rsidR="0028309D" w:rsidRDefault="0028309D" w:rsidP="0028309D">
            <w:pPr>
              <w:shd w:val="clear" w:color="auto" w:fill="FFFFFF"/>
              <w:spacing w:before="240"/>
              <w:rPr>
                <w:rFonts w:eastAsia="Times New Roman" w:cstheme="minorHAnsi"/>
                <w:b/>
                <w:color w:val="0B0C0C"/>
                <w:sz w:val="20"/>
                <w:szCs w:val="16"/>
                <w:lang w:eastAsia="en-GB"/>
              </w:rPr>
            </w:pPr>
            <w:r w:rsidRPr="0028309D">
              <w:rPr>
                <w:rFonts w:eastAsia="Times New Roman" w:cstheme="minorHAnsi"/>
                <w:b/>
                <w:color w:val="0B0C0C"/>
                <w:sz w:val="20"/>
                <w:szCs w:val="16"/>
                <w:lang w:eastAsia="en-GB"/>
              </w:rPr>
              <w:t>Recommended Ways Forward</w:t>
            </w:r>
            <w:r>
              <w:rPr>
                <w:rFonts w:eastAsia="Times New Roman" w:cstheme="minorHAnsi"/>
                <w:b/>
                <w:color w:val="0B0C0C"/>
                <w:sz w:val="20"/>
                <w:szCs w:val="16"/>
                <w:lang w:eastAsia="en-GB"/>
              </w:rPr>
              <w:t xml:space="preserve">, </w:t>
            </w:r>
            <w:r w:rsidRPr="0028309D">
              <w:rPr>
                <w:rFonts w:eastAsia="Times New Roman" w:cstheme="minorHAnsi"/>
                <w:b/>
                <w:color w:val="0B0C0C"/>
                <w:sz w:val="20"/>
                <w:szCs w:val="16"/>
                <w:lang w:eastAsia="en-GB"/>
              </w:rPr>
              <w:t xml:space="preserve">Return Monitoring (e.g. 4/6 weeks) </w:t>
            </w:r>
          </w:p>
          <w:p w:rsidR="0028309D" w:rsidRDefault="0028309D" w:rsidP="0028309D">
            <w:pPr>
              <w:shd w:val="clear" w:color="auto" w:fill="FFFFFF"/>
              <w:spacing w:before="240"/>
              <w:rPr>
                <w:rFonts w:eastAsia="Times New Roman" w:cstheme="minorHAnsi"/>
                <w:b/>
                <w:color w:val="0B0C0C"/>
                <w:sz w:val="20"/>
                <w:szCs w:val="16"/>
                <w:lang w:eastAsia="en-GB"/>
              </w:rPr>
            </w:pPr>
          </w:p>
          <w:p w:rsidR="0028309D" w:rsidRDefault="0028309D" w:rsidP="0028309D">
            <w:pPr>
              <w:shd w:val="clear" w:color="auto" w:fill="FFFFFF"/>
              <w:spacing w:before="240"/>
              <w:rPr>
                <w:rFonts w:eastAsia="Times New Roman" w:cstheme="minorHAnsi"/>
                <w:b/>
                <w:color w:val="0B0C0C"/>
                <w:sz w:val="16"/>
                <w:szCs w:val="16"/>
                <w:lang w:eastAsia="en-GB"/>
              </w:rPr>
            </w:pPr>
          </w:p>
        </w:tc>
      </w:tr>
      <w:tr w:rsidR="0028309D" w:rsidTr="0028309D">
        <w:tc>
          <w:tcPr>
            <w:tcW w:w="10881" w:type="dxa"/>
          </w:tcPr>
          <w:p w:rsidR="0028309D" w:rsidRPr="0028309D" w:rsidRDefault="0028309D" w:rsidP="0028309D">
            <w:pPr>
              <w:shd w:val="clear" w:color="auto" w:fill="FFFFFF"/>
              <w:spacing w:before="240"/>
              <w:rPr>
                <w:rFonts w:eastAsia="Times New Roman" w:cstheme="minorHAnsi"/>
                <w:b/>
                <w:color w:val="0B0C0C"/>
                <w:sz w:val="20"/>
                <w:szCs w:val="16"/>
                <w:lang w:eastAsia="en-GB"/>
              </w:rPr>
            </w:pPr>
            <w:r w:rsidRPr="0028309D">
              <w:rPr>
                <w:rFonts w:eastAsia="Times New Roman" w:cstheme="minorHAnsi"/>
                <w:b/>
                <w:color w:val="0B0C0C"/>
                <w:sz w:val="20"/>
                <w:szCs w:val="16"/>
                <w:lang w:eastAsia="en-GB"/>
              </w:rPr>
              <w:t>Evaluation/Impact</w:t>
            </w:r>
          </w:p>
          <w:p w:rsidR="0028309D" w:rsidRDefault="0028309D" w:rsidP="0028309D">
            <w:pPr>
              <w:shd w:val="clear" w:color="auto" w:fill="FFFFFF"/>
              <w:spacing w:before="240"/>
              <w:rPr>
                <w:rFonts w:eastAsia="Times New Roman" w:cstheme="minorHAnsi"/>
                <w:b/>
                <w:color w:val="0B0C0C"/>
                <w:sz w:val="16"/>
                <w:szCs w:val="16"/>
                <w:lang w:eastAsia="en-GB"/>
              </w:rPr>
            </w:pPr>
          </w:p>
          <w:p w:rsidR="0028309D" w:rsidRDefault="0028309D" w:rsidP="0028309D">
            <w:pPr>
              <w:shd w:val="clear" w:color="auto" w:fill="FFFFFF"/>
              <w:spacing w:before="240"/>
              <w:rPr>
                <w:rFonts w:eastAsia="Times New Roman" w:cstheme="minorHAnsi"/>
                <w:b/>
                <w:color w:val="0B0C0C"/>
                <w:sz w:val="16"/>
                <w:szCs w:val="16"/>
                <w:lang w:eastAsia="en-GB"/>
              </w:rPr>
            </w:pPr>
          </w:p>
          <w:p w:rsidR="0028309D" w:rsidRDefault="0028309D" w:rsidP="0028309D">
            <w:pPr>
              <w:shd w:val="clear" w:color="auto" w:fill="FFFFFF"/>
              <w:spacing w:before="240"/>
              <w:rPr>
                <w:rFonts w:eastAsia="Times New Roman" w:cstheme="minorHAnsi"/>
                <w:b/>
                <w:color w:val="0B0C0C"/>
                <w:sz w:val="16"/>
                <w:szCs w:val="16"/>
                <w:lang w:eastAsia="en-GB"/>
              </w:rPr>
            </w:pPr>
          </w:p>
        </w:tc>
      </w:tr>
    </w:tbl>
    <w:p w:rsidR="003A565F" w:rsidRDefault="003A565F"/>
    <w:p w:rsidR="0028309D" w:rsidRDefault="0028309D"/>
    <w:p w:rsidR="0028309D" w:rsidRDefault="0028309D"/>
    <w:sectPr w:rsidR="0028309D" w:rsidSect="0028309D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758DB"/>
    <w:multiLevelType w:val="multilevel"/>
    <w:tmpl w:val="3FC2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5F"/>
    <w:rsid w:val="0028309D"/>
    <w:rsid w:val="00335955"/>
    <w:rsid w:val="003A565F"/>
    <w:rsid w:val="0059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6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5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6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5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Road Primary School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 Snape</dc:creator>
  <cp:lastModifiedBy>Rae Snape</cp:lastModifiedBy>
  <cp:revision>1</cp:revision>
  <dcterms:created xsi:type="dcterms:W3CDTF">2023-04-28T13:46:00Z</dcterms:created>
  <dcterms:modified xsi:type="dcterms:W3CDTF">2023-04-28T14:44:00Z</dcterms:modified>
</cp:coreProperties>
</file>